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5"/>
        <w:gridCol w:w="3600"/>
        <w:gridCol w:w="1440"/>
        <w:gridCol w:w="990"/>
        <w:gridCol w:w="1541"/>
      </w:tblGrid>
      <w:tr w:rsidR="00206047" w:rsidRPr="00206047" w:rsidTr="00515DF1">
        <w:trPr>
          <w:trHeight w:val="429"/>
        </w:trPr>
        <w:tc>
          <w:tcPr>
            <w:tcW w:w="2005" w:type="dxa"/>
            <w:shd w:val="clear" w:color="auto" w:fill="DDD9C3" w:themeFill="background2" w:themeFillShade="E6"/>
            <w:tcMar>
              <w:top w:w="29" w:type="dxa"/>
              <w:left w:w="115" w:type="dxa"/>
              <w:bottom w:w="29" w:type="dxa"/>
              <w:right w:w="115" w:type="dxa"/>
            </w:tcMar>
          </w:tcPr>
          <w:p w:rsidR="00206047" w:rsidRPr="00206047" w:rsidRDefault="00206047">
            <w:pPr>
              <w:pStyle w:val="Label"/>
              <w:rPr>
                <w:rFonts w:ascii="Bookman Old Style" w:hAnsi="Bookman Old Style"/>
                <w:sz w:val="24"/>
                <w:szCs w:val="24"/>
              </w:rPr>
            </w:pPr>
            <w:r w:rsidRPr="00206047">
              <w:rPr>
                <w:rFonts w:ascii="Bookman Old Style" w:hAnsi="Bookman Old Style"/>
                <w:sz w:val="24"/>
                <w:szCs w:val="24"/>
              </w:rPr>
              <w:t>Job Title:</w:t>
            </w:r>
          </w:p>
        </w:tc>
        <w:tc>
          <w:tcPr>
            <w:tcW w:w="7571" w:type="dxa"/>
            <w:gridSpan w:val="4"/>
            <w:shd w:val="clear" w:color="auto" w:fill="auto"/>
            <w:tcMar>
              <w:top w:w="29" w:type="dxa"/>
              <w:left w:w="115" w:type="dxa"/>
              <w:bottom w:w="29" w:type="dxa"/>
              <w:right w:w="115" w:type="dxa"/>
            </w:tcMar>
          </w:tcPr>
          <w:p w:rsidR="00206047" w:rsidRPr="00206047" w:rsidRDefault="00515DF1" w:rsidP="004B03E9">
            <w:pPr>
              <w:rPr>
                <w:rFonts w:ascii="Bookman Old Style" w:hAnsi="Bookman Old Style"/>
                <w:sz w:val="24"/>
                <w:szCs w:val="24"/>
              </w:rPr>
            </w:pPr>
            <w:r w:rsidRPr="00515DF1">
              <w:rPr>
                <w:rFonts w:ascii="Bookman Old Style" w:hAnsi="Bookman Old Style"/>
                <w:sz w:val="24"/>
                <w:szCs w:val="24"/>
              </w:rPr>
              <w:t>Manager of Clinical Support Staff</w:t>
            </w:r>
          </w:p>
        </w:tc>
      </w:tr>
      <w:tr w:rsidR="00206047" w:rsidRPr="00206047" w:rsidTr="00515DF1">
        <w:tc>
          <w:tcPr>
            <w:tcW w:w="2005" w:type="dxa"/>
            <w:shd w:val="clear" w:color="auto" w:fill="DDD9C3" w:themeFill="background2" w:themeFillShade="E6"/>
            <w:tcMar>
              <w:top w:w="29" w:type="dxa"/>
              <w:left w:w="115" w:type="dxa"/>
              <w:bottom w:w="29" w:type="dxa"/>
              <w:right w:w="115" w:type="dxa"/>
            </w:tcMar>
          </w:tcPr>
          <w:p w:rsidR="00206047" w:rsidRPr="00206047" w:rsidRDefault="00206047" w:rsidP="00A97930">
            <w:pPr>
              <w:pStyle w:val="Label"/>
              <w:rPr>
                <w:rFonts w:ascii="Bookman Old Style" w:hAnsi="Bookman Old Style"/>
                <w:sz w:val="24"/>
                <w:szCs w:val="24"/>
              </w:rPr>
            </w:pPr>
            <w:r w:rsidRPr="00206047">
              <w:rPr>
                <w:rFonts w:ascii="Bookman Old Style" w:hAnsi="Bookman Old Style"/>
                <w:sz w:val="24"/>
                <w:szCs w:val="24"/>
              </w:rPr>
              <w:t>Department:</w:t>
            </w:r>
          </w:p>
        </w:tc>
        <w:tc>
          <w:tcPr>
            <w:tcW w:w="3600" w:type="dxa"/>
            <w:shd w:val="clear" w:color="auto" w:fill="auto"/>
            <w:tcMar>
              <w:top w:w="29" w:type="dxa"/>
              <w:left w:w="115" w:type="dxa"/>
              <w:bottom w:w="29" w:type="dxa"/>
              <w:right w:w="115" w:type="dxa"/>
            </w:tcMar>
          </w:tcPr>
          <w:p w:rsidR="00206047" w:rsidRPr="00206047" w:rsidRDefault="00515DF1" w:rsidP="00A97930">
            <w:pPr>
              <w:rPr>
                <w:rFonts w:ascii="Bookman Old Style" w:hAnsi="Bookman Old Style"/>
                <w:sz w:val="24"/>
                <w:szCs w:val="24"/>
              </w:rPr>
            </w:pPr>
            <w:r>
              <w:rPr>
                <w:rFonts w:ascii="Bookman Old Style" w:hAnsi="Bookman Old Style"/>
                <w:sz w:val="24"/>
                <w:szCs w:val="24"/>
              </w:rPr>
              <w:t>Medical</w:t>
            </w:r>
          </w:p>
        </w:tc>
        <w:tc>
          <w:tcPr>
            <w:tcW w:w="1440" w:type="dxa"/>
            <w:shd w:val="clear" w:color="auto" w:fill="DDD9C3" w:themeFill="background2" w:themeFillShade="E6"/>
            <w:tcMar>
              <w:top w:w="29" w:type="dxa"/>
              <w:left w:w="115" w:type="dxa"/>
              <w:bottom w:w="29" w:type="dxa"/>
              <w:right w:w="115" w:type="dxa"/>
            </w:tcMar>
          </w:tcPr>
          <w:p w:rsidR="00206047" w:rsidRPr="00206047" w:rsidRDefault="00206047" w:rsidP="00A97930">
            <w:pPr>
              <w:pStyle w:val="Label"/>
              <w:rPr>
                <w:rFonts w:ascii="Bookman Old Style" w:hAnsi="Bookman Old Style"/>
                <w:sz w:val="24"/>
                <w:szCs w:val="24"/>
              </w:rPr>
            </w:pPr>
            <w:r w:rsidRPr="00206047">
              <w:rPr>
                <w:rFonts w:ascii="Bookman Old Style" w:hAnsi="Bookman Old Style"/>
                <w:sz w:val="24"/>
                <w:szCs w:val="24"/>
              </w:rPr>
              <w:t xml:space="preserve">SOC #: </w:t>
            </w:r>
          </w:p>
        </w:tc>
        <w:tc>
          <w:tcPr>
            <w:tcW w:w="2531" w:type="dxa"/>
            <w:gridSpan w:val="2"/>
            <w:shd w:val="clear" w:color="auto" w:fill="auto"/>
            <w:tcMar>
              <w:top w:w="29" w:type="dxa"/>
              <w:left w:w="115" w:type="dxa"/>
              <w:bottom w:w="29" w:type="dxa"/>
              <w:right w:w="115" w:type="dxa"/>
            </w:tcMar>
          </w:tcPr>
          <w:p w:rsidR="00206047" w:rsidRPr="00206047" w:rsidRDefault="00206047" w:rsidP="00A97930">
            <w:pPr>
              <w:rPr>
                <w:rFonts w:ascii="Bookman Old Style" w:hAnsi="Bookman Old Style"/>
                <w:sz w:val="24"/>
                <w:szCs w:val="24"/>
              </w:rPr>
            </w:pPr>
          </w:p>
        </w:tc>
      </w:tr>
      <w:tr w:rsidR="00206047" w:rsidRPr="00206047" w:rsidTr="00515DF1">
        <w:tc>
          <w:tcPr>
            <w:tcW w:w="2005" w:type="dxa"/>
            <w:shd w:val="clear" w:color="auto" w:fill="DDD9C3" w:themeFill="background2" w:themeFillShade="E6"/>
            <w:tcMar>
              <w:top w:w="29" w:type="dxa"/>
              <w:left w:w="115" w:type="dxa"/>
              <w:bottom w:w="29" w:type="dxa"/>
              <w:right w:w="115" w:type="dxa"/>
            </w:tcMar>
          </w:tcPr>
          <w:p w:rsidR="00206047" w:rsidRPr="00206047" w:rsidRDefault="00206047" w:rsidP="00A97930">
            <w:pPr>
              <w:pStyle w:val="Label"/>
              <w:rPr>
                <w:rFonts w:ascii="Bookman Old Style" w:hAnsi="Bookman Old Style"/>
                <w:sz w:val="24"/>
                <w:szCs w:val="24"/>
              </w:rPr>
            </w:pPr>
            <w:r w:rsidRPr="00206047">
              <w:rPr>
                <w:rFonts w:ascii="Bookman Old Style" w:hAnsi="Bookman Old Style"/>
                <w:sz w:val="24"/>
                <w:szCs w:val="24"/>
              </w:rPr>
              <w:t>NAICS Code:</w:t>
            </w:r>
          </w:p>
        </w:tc>
        <w:tc>
          <w:tcPr>
            <w:tcW w:w="3600" w:type="dxa"/>
            <w:shd w:val="clear" w:color="auto" w:fill="auto"/>
            <w:tcMar>
              <w:top w:w="29" w:type="dxa"/>
              <w:left w:w="115" w:type="dxa"/>
              <w:bottom w:w="29" w:type="dxa"/>
              <w:right w:w="115" w:type="dxa"/>
            </w:tcMar>
          </w:tcPr>
          <w:p w:rsidR="00206047" w:rsidRPr="00206047" w:rsidRDefault="00206047" w:rsidP="00A97930">
            <w:pPr>
              <w:rPr>
                <w:rFonts w:ascii="Bookman Old Style" w:hAnsi="Bookman Old Style"/>
                <w:sz w:val="24"/>
                <w:szCs w:val="24"/>
              </w:rPr>
            </w:pPr>
          </w:p>
        </w:tc>
        <w:tc>
          <w:tcPr>
            <w:tcW w:w="1440" w:type="dxa"/>
            <w:shd w:val="clear" w:color="auto" w:fill="DDD9C3" w:themeFill="background2" w:themeFillShade="E6"/>
            <w:tcMar>
              <w:top w:w="29" w:type="dxa"/>
              <w:left w:w="115" w:type="dxa"/>
              <w:bottom w:w="29" w:type="dxa"/>
              <w:right w:w="115" w:type="dxa"/>
            </w:tcMar>
          </w:tcPr>
          <w:p w:rsidR="00206047" w:rsidRPr="00206047" w:rsidRDefault="00206047">
            <w:pPr>
              <w:pStyle w:val="Label"/>
              <w:rPr>
                <w:rFonts w:ascii="Bookman Old Style" w:hAnsi="Bookman Old Style"/>
                <w:sz w:val="24"/>
                <w:szCs w:val="24"/>
              </w:rPr>
            </w:pPr>
            <w:r w:rsidRPr="00206047">
              <w:rPr>
                <w:rFonts w:ascii="Bookman Old Style" w:hAnsi="Bookman Old Style"/>
                <w:sz w:val="24"/>
                <w:szCs w:val="24"/>
              </w:rPr>
              <w:t>EEOC Category:</w:t>
            </w:r>
          </w:p>
        </w:tc>
        <w:tc>
          <w:tcPr>
            <w:tcW w:w="2531" w:type="dxa"/>
            <w:gridSpan w:val="2"/>
            <w:shd w:val="clear" w:color="auto" w:fill="auto"/>
            <w:tcMar>
              <w:top w:w="29" w:type="dxa"/>
              <w:left w:w="115" w:type="dxa"/>
              <w:bottom w:w="29" w:type="dxa"/>
              <w:right w:w="115" w:type="dxa"/>
            </w:tcMar>
          </w:tcPr>
          <w:p w:rsidR="00206047" w:rsidRPr="00206047" w:rsidRDefault="00C307B0">
            <w:pPr>
              <w:rPr>
                <w:rFonts w:ascii="Bookman Old Style" w:hAnsi="Bookman Old Style"/>
                <w:sz w:val="24"/>
                <w:szCs w:val="24"/>
              </w:rPr>
            </w:pPr>
            <w:r>
              <w:rPr>
                <w:rFonts w:ascii="Bookman Old Style" w:hAnsi="Bookman Old Style"/>
                <w:sz w:val="24"/>
                <w:szCs w:val="24"/>
              </w:rPr>
              <w:t>Officials and Managers</w:t>
            </w:r>
          </w:p>
        </w:tc>
      </w:tr>
      <w:tr w:rsidR="00206047" w:rsidRPr="00206047" w:rsidTr="00515DF1">
        <w:tc>
          <w:tcPr>
            <w:tcW w:w="2005" w:type="dxa"/>
            <w:shd w:val="clear" w:color="auto" w:fill="DDD9C3" w:themeFill="background2" w:themeFillShade="E6"/>
            <w:tcMar>
              <w:top w:w="29" w:type="dxa"/>
              <w:left w:w="115" w:type="dxa"/>
              <w:bottom w:w="29" w:type="dxa"/>
              <w:right w:w="115" w:type="dxa"/>
            </w:tcMar>
          </w:tcPr>
          <w:p w:rsidR="00206047" w:rsidRPr="00206047" w:rsidRDefault="00206047">
            <w:pPr>
              <w:pStyle w:val="Label"/>
              <w:rPr>
                <w:rFonts w:ascii="Bookman Old Style" w:hAnsi="Bookman Old Style"/>
                <w:sz w:val="24"/>
                <w:szCs w:val="24"/>
              </w:rPr>
            </w:pPr>
            <w:r w:rsidRPr="00206047">
              <w:rPr>
                <w:rFonts w:ascii="Bookman Old Style" w:hAnsi="Bookman Old Style"/>
                <w:sz w:val="24"/>
                <w:szCs w:val="24"/>
              </w:rPr>
              <w:t>Location:</w:t>
            </w:r>
          </w:p>
        </w:tc>
        <w:tc>
          <w:tcPr>
            <w:tcW w:w="3600" w:type="dxa"/>
            <w:shd w:val="clear" w:color="auto" w:fill="auto"/>
            <w:tcMar>
              <w:top w:w="29" w:type="dxa"/>
              <w:left w:w="115" w:type="dxa"/>
              <w:bottom w:w="29" w:type="dxa"/>
              <w:right w:w="115" w:type="dxa"/>
            </w:tcMar>
          </w:tcPr>
          <w:p w:rsidR="00206047" w:rsidRPr="00206047" w:rsidRDefault="00734A97" w:rsidP="00C307B0">
            <w:pPr>
              <w:rPr>
                <w:rFonts w:ascii="Bookman Old Style" w:hAnsi="Bookman Old Style"/>
                <w:sz w:val="24"/>
                <w:szCs w:val="24"/>
              </w:rPr>
            </w:pPr>
            <w:r>
              <w:rPr>
                <w:rFonts w:ascii="Bookman Old Style" w:hAnsi="Bookman Old Style"/>
                <w:sz w:val="24"/>
                <w:szCs w:val="24"/>
              </w:rPr>
              <w:t>Cordelia</w:t>
            </w:r>
            <w:bookmarkStart w:id="0" w:name="_GoBack"/>
            <w:bookmarkEnd w:id="0"/>
          </w:p>
        </w:tc>
        <w:tc>
          <w:tcPr>
            <w:tcW w:w="1440" w:type="dxa"/>
            <w:shd w:val="clear" w:color="auto" w:fill="DDD9C3" w:themeFill="background2" w:themeFillShade="E6"/>
            <w:tcMar>
              <w:top w:w="29" w:type="dxa"/>
              <w:left w:w="115" w:type="dxa"/>
              <w:bottom w:w="29" w:type="dxa"/>
              <w:right w:w="115" w:type="dxa"/>
            </w:tcMar>
          </w:tcPr>
          <w:p w:rsidR="00206047" w:rsidRPr="00206047" w:rsidRDefault="00206047">
            <w:pPr>
              <w:pStyle w:val="Label"/>
              <w:rPr>
                <w:rFonts w:ascii="Bookman Old Style" w:hAnsi="Bookman Old Style"/>
                <w:sz w:val="24"/>
                <w:szCs w:val="24"/>
              </w:rPr>
            </w:pPr>
            <w:r w:rsidRPr="00206047">
              <w:rPr>
                <w:rFonts w:ascii="Bookman Old Style" w:hAnsi="Bookman Old Style"/>
                <w:sz w:val="24"/>
                <w:szCs w:val="24"/>
              </w:rPr>
              <w:t>FLSA:</w:t>
            </w:r>
          </w:p>
        </w:tc>
        <w:tc>
          <w:tcPr>
            <w:tcW w:w="2531" w:type="dxa"/>
            <w:gridSpan w:val="2"/>
            <w:shd w:val="clear" w:color="auto" w:fill="auto"/>
            <w:tcMar>
              <w:top w:w="29" w:type="dxa"/>
              <w:left w:w="115" w:type="dxa"/>
              <w:bottom w:w="29" w:type="dxa"/>
              <w:right w:w="115" w:type="dxa"/>
            </w:tcMar>
          </w:tcPr>
          <w:p w:rsidR="00206047" w:rsidRPr="00206047" w:rsidRDefault="00C307B0">
            <w:pPr>
              <w:rPr>
                <w:rFonts w:ascii="Bookman Old Style" w:hAnsi="Bookman Old Style"/>
                <w:sz w:val="24"/>
                <w:szCs w:val="24"/>
              </w:rPr>
            </w:pPr>
            <w:r>
              <w:rPr>
                <w:rFonts w:ascii="Bookman Old Style" w:hAnsi="Bookman Old Style"/>
                <w:sz w:val="24"/>
                <w:szCs w:val="24"/>
              </w:rPr>
              <w:t>Exempt</w:t>
            </w:r>
          </w:p>
        </w:tc>
      </w:tr>
      <w:tr w:rsidR="00206047" w:rsidRPr="00206047" w:rsidTr="00515DF1">
        <w:tc>
          <w:tcPr>
            <w:tcW w:w="2005" w:type="dxa"/>
            <w:shd w:val="clear" w:color="auto" w:fill="DDD9C3" w:themeFill="background2" w:themeFillShade="E6"/>
            <w:tcMar>
              <w:top w:w="29" w:type="dxa"/>
              <w:left w:w="115" w:type="dxa"/>
              <w:bottom w:w="29" w:type="dxa"/>
              <w:right w:w="115" w:type="dxa"/>
            </w:tcMar>
          </w:tcPr>
          <w:p w:rsidR="00206047" w:rsidRPr="00206047" w:rsidRDefault="00206047" w:rsidP="00781FA7">
            <w:pPr>
              <w:pStyle w:val="Label"/>
              <w:rPr>
                <w:rFonts w:ascii="Bookman Old Style" w:hAnsi="Bookman Old Style"/>
                <w:sz w:val="24"/>
                <w:szCs w:val="24"/>
              </w:rPr>
            </w:pPr>
            <w:r w:rsidRPr="00206047">
              <w:rPr>
                <w:rFonts w:ascii="Bookman Old Style" w:hAnsi="Bookman Old Style"/>
                <w:sz w:val="24"/>
                <w:szCs w:val="24"/>
              </w:rPr>
              <w:t>Travel Required:</w:t>
            </w:r>
          </w:p>
        </w:tc>
        <w:tc>
          <w:tcPr>
            <w:tcW w:w="3600" w:type="dxa"/>
            <w:shd w:val="clear" w:color="auto" w:fill="auto"/>
            <w:tcMar>
              <w:top w:w="29" w:type="dxa"/>
              <w:left w:w="115" w:type="dxa"/>
              <w:bottom w:w="29" w:type="dxa"/>
              <w:right w:w="115" w:type="dxa"/>
            </w:tcMar>
          </w:tcPr>
          <w:p w:rsidR="00206047" w:rsidRPr="00206047" w:rsidRDefault="00C307B0" w:rsidP="004130FA">
            <w:pPr>
              <w:rPr>
                <w:rFonts w:ascii="Bookman Old Style" w:hAnsi="Bookman Old Style"/>
                <w:sz w:val="24"/>
                <w:szCs w:val="24"/>
              </w:rPr>
            </w:pPr>
            <w:r>
              <w:rPr>
                <w:rFonts w:ascii="Bookman Old Style" w:hAnsi="Bookman Old Style"/>
                <w:sz w:val="24"/>
                <w:szCs w:val="24"/>
              </w:rPr>
              <w:t>Frequent to different clinics</w:t>
            </w:r>
          </w:p>
        </w:tc>
        <w:tc>
          <w:tcPr>
            <w:tcW w:w="1440" w:type="dxa"/>
            <w:tcBorders>
              <w:bottom w:val="single" w:sz="4" w:space="0" w:color="000000"/>
            </w:tcBorders>
            <w:shd w:val="clear" w:color="auto" w:fill="DDD9C3" w:themeFill="background2" w:themeFillShade="E6"/>
            <w:tcMar>
              <w:top w:w="29" w:type="dxa"/>
              <w:left w:w="115" w:type="dxa"/>
              <w:bottom w:w="29" w:type="dxa"/>
              <w:right w:w="115" w:type="dxa"/>
            </w:tcMar>
          </w:tcPr>
          <w:p w:rsidR="00206047" w:rsidRPr="00206047" w:rsidRDefault="00206047" w:rsidP="00781FA7">
            <w:pPr>
              <w:pStyle w:val="Label"/>
              <w:rPr>
                <w:rFonts w:ascii="Bookman Old Style" w:hAnsi="Bookman Old Style"/>
                <w:sz w:val="24"/>
                <w:szCs w:val="24"/>
              </w:rPr>
            </w:pPr>
            <w:r w:rsidRPr="00206047">
              <w:rPr>
                <w:rFonts w:ascii="Bookman Old Style" w:hAnsi="Bookman Old Style"/>
                <w:sz w:val="24"/>
                <w:szCs w:val="24"/>
              </w:rPr>
              <w:t>Pay Class:</w:t>
            </w:r>
          </w:p>
        </w:tc>
        <w:tc>
          <w:tcPr>
            <w:tcW w:w="2531" w:type="dxa"/>
            <w:gridSpan w:val="2"/>
            <w:shd w:val="clear" w:color="auto" w:fill="auto"/>
            <w:tcMar>
              <w:top w:w="29" w:type="dxa"/>
              <w:left w:w="115" w:type="dxa"/>
              <w:bottom w:w="29" w:type="dxa"/>
              <w:right w:w="115" w:type="dxa"/>
            </w:tcMar>
          </w:tcPr>
          <w:p w:rsidR="00206047" w:rsidRPr="00206047" w:rsidRDefault="00C307B0">
            <w:pPr>
              <w:rPr>
                <w:rFonts w:ascii="Bookman Old Style" w:hAnsi="Bookman Old Style"/>
                <w:sz w:val="24"/>
                <w:szCs w:val="24"/>
              </w:rPr>
            </w:pPr>
            <w:r>
              <w:rPr>
                <w:rFonts w:ascii="Bookman Old Style" w:hAnsi="Bookman Old Style"/>
                <w:sz w:val="24"/>
                <w:szCs w:val="24"/>
              </w:rPr>
              <w:t>Salary</w:t>
            </w:r>
          </w:p>
        </w:tc>
      </w:tr>
      <w:tr w:rsidR="00206047" w:rsidRPr="00206047" w:rsidTr="00515DF1">
        <w:tc>
          <w:tcPr>
            <w:tcW w:w="5605" w:type="dxa"/>
            <w:gridSpan w:val="2"/>
            <w:shd w:val="clear" w:color="auto" w:fill="B8CCE4" w:themeFill="accent1" w:themeFillTint="66"/>
            <w:tcMar>
              <w:top w:w="29" w:type="dxa"/>
              <w:left w:w="115" w:type="dxa"/>
              <w:bottom w:w="29" w:type="dxa"/>
              <w:right w:w="115" w:type="dxa"/>
            </w:tcMar>
          </w:tcPr>
          <w:p w:rsidR="00206047" w:rsidRPr="00206047" w:rsidRDefault="00206047" w:rsidP="005B08FE">
            <w:pPr>
              <w:pStyle w:val="Label"/>
              <w:rPr>
                <w:rFonts w:ascii="Bookman Old Style" w:hAnsi="Bookman Old Style"/>
                <w:sz w:val="24"/>
                <w:szCs w:val="24"/>
              </w:rPr>
            </w:pPr>
            <w:r w:rsidRPr="00206047">
              <w:rPr>
                <w:rFonts w:ascii="Bookman Old Style" w:hAnsi="Bookman Old Style"/>
                <w:sz w:val="24"/>
                <w:szCs w:val="24"/>
              </w:rPr>
              <w:t>Reporting Relationships:</w:t>
            </w:r>
          </w:p>
        </w:tc>
        <w:tc>
          <w:tcPr>
            <w:tcW w:w="3971" w:type="dxa"/>
            <w:gridSpan w:val="3"/>
            <w:shd w:val="clear" w:color="auto" w:fill="B8CCE4" w:themeFill="accent1" w:themeFillTint="66"/>
          </w:tcPr>
          <w:p w:rsidR="00206047" w:rsidRPr="00206047" w:rsidRDefault="00206047" w:rsidP="005B08FE">
            <w:pPr>
              <w:pStyle w:val="Label"/>
              <w:rPr>
                <w:rFonts w:ascii="Bookman Old Style" w:hAnsi="Bookman Old Style"/>
                <w:sz w:val="24"/>
                <w:szCs w:val="24"/>
              </w:rPr>
            </w:pPr>
            <w:r w:rsidRPr="00206047">
              <w:rPr>
                <w:rFonts w:ascii="Bookman Old Style" w:hAnsi="Bookman Old Style"/>
                <w:sz w:val="24"/>
                <w:szCs w:val="24"/>
              </w:rPr>
              <w:t>Organizational Impact:</w:t>
            </w:r>
          </w:p>
        </w:tc>
      </w:tr>
      <w:tr w:rsidR="00206047" w:rsidRPr="00206047" w:rsidTr="00515DF1">
        <w:trPr>
          <w:trHeight w:val="969"/>
        </w:trPr>
        <w:tc>
          <w:tcPr>
            <w:tcW w:w="5605" w:type="dxa"/>
            <w:gridSpan w:val="2"/>
            <w:tcBorders>
              <w:bottom w:val="single" w:sz="4" w:space="0" w:color="000000"/>
            </w:tcBorders>
            <w:shd w:val="clear" w:color="auto" w:fill="auto"/>
            <w:tcMar>
              <w:top w:w="29" w:type="dxa"/>
              <w:left w:w="115" w:type="dxa"/>
              <w:bottom w:w="29" w:type="dxa"/>
              <w:right w:w="115" w:type="dxa"/>
            </w:tcMar>
          </w:tcPr>
          <w:p w:rsidR="00206047" w:rsidRPr="00206047" w:rsidRDefault="00206047">
            <w:pPr>
              <w:pStyle w:val="Details"/>
              <w:rPr>
                <w:rFonts w:ascii="Bookman Old Style" w:hAnsi="Bookman Old Style"/>
                <w:b/>
                <w:sz w:val="24"/>
                <w:szCs w:val="24"/>
              </w:rPr>
            </w:pPr>
            <w:r w:rsidRPr="00206047">
              <w:rPr>
                <w:rFonts w:ascii="Bookman Old Style" w:hAnsi="Bookman Old Style"/>
                <w:b/>
                <w:sz w:val="24"/>
                <w:szCs w:val="24"/>
              </w:rPr>
              <w:t>Reports to:</w:t>
            </w:r>
          </w:p>
          <w:p w:rsidR="00206047" w:rsidRPr="00206047" w:rsidRDefault="00515DF1">
            <w:pPr>
              <w:pStyle w:val="Details"/>
              <w:rPr>
                <w:rFonts w:ascii="Bookman Old Style" w:hAnsi="Bookman Old Style"/>
                <w:sz w:val="24"/>
                <w:szCs w:val="24"/>
              </w:rPr>
            </w:pPr>
            <w:r w:rsidRPr="00515DF1">
              <w:rPr>
                <w:rFonts w:ascii="Bookman Old Style" w:hAnsi="Bookman Old Style"/>
                <w:sz w:val="24"/>
                <w:szCs w:val="24"/>
              </w:rPr>
              <w:t>Director of Clinical Support Services</w:t>
            </w:r>
          </w:p>
          <w:p w:rsidR="00515DF1" w:rsidRPr="00515DF1" w:rsidRDefault="00206047" w:rsidP="00515DF1">
            <w:pPr>
              <w:spacing w:before="0" w:after="200" w:line="276" w:lineRule="auto"/>
              <w:rPr>
                <w:b/>
              </w:rPr>
            </w:pPr>
            <w:r w:rsidRPr="00515DF1">
              <w:rPr>
                <w:rFonts w:ascii="Bookman Old Style" w:hAnsi="Bookman Old Style"/>
                <w:b/>
                <w:sz w:val="24"/>
                <w:szCs w:val="24"/>
              </w:rPr>
              <w:t>Direct Reports:</w:t>
            </w:r>
          </w:p>
          <w:p w:rsidR="00515DF1" w:rsidRPr="00515DF1" w:rsidRDefault="00206047" w:rsidP="00515DF1">
            <w:pPr>
              <w:pStyle w:val="ListParagraph"/>
              <w:numPr>
                <w:ilvl w:val="0"/>
                <w:numId w:val="15"/>
              </w:numPr>
              <w:spacing w:before="0" w:after="200" w:line="276" w:lineRule="auto"/>
              <w:rPr>
                <w:rFonts w:ascii="Bookman Old Style" w:hAnsi="Bookman Old Style"/>
                <w:b/>
                <w:sz w:val="24"/>
                <w:szCs w:val="24"/>
              </w:rPr>
            </w:pPr>
            <w:r w:rsidRPr="00206047">
              <w:rPr>
                <w:rFonts w:ascii="Bookman Old Style" w:hAnsi="Bookman Old Style"/>
                <w:b/>
                <w:sz w:val="24"/>
                <w:szCs w:val="24"/>
              </w:rPr>
              <w:t xml:space="preserve"> </w:t>
            </w:r>
            <w:r w:rsidR="00515DF1" w:rsidRPr="00515DF1">
              <w:rPr>
                <w:rFonts w:ascii="Bookman Old Style" w:hAnsi="Bookman Old Style"/>
                <w:sz w:val="24"/>
                <w:szCs w:val="24"/>
              </w:rPr>
              <w:t>Medical support staff</w:t>
            </w:r>
          </w:p>
          <w:p w:rsidR="00206047" w:rsidRPr="00515DF1" w:rsidRDefault="00515DF1" w:rsidP="00515DF1">
            <w:pPr>
              <w:pStyle w:val="ListParagraph"/>
              <w:numPr>
                <w:ilvl w:val="1"/>
                <w:numId w:val="15"/>
              </w:numPr>
              <w:spacing w:before="0" w:after="200" w:line="276" w:lineRule="auto"/>
              <w:rPr>
                <w:rFonts w:ascii="Bookman Old Style" w:hAnsi="Bookman Old Style"/>
                <w:b/>
                <w:sz w:val="24"/>
                <w:szCs w:val="24"/>
              </w:rPr>
            </w:pPr>
            <w:r w:rsidRPr="00515DF1">
              <w:rPr>
                <w:rFonts w:ascii="Bookman Old Style" w:hAnsi="Bookman Old Style"/>
                <w:sz w:val="24"/>
                <w:szCs w:val="24"/>
              </w:rPr>
              <w:t>Medical assistants-clinical</w:t>
            </w:r>
          </w:p>
        </w:tc>
        <w:tc>
          <w:tcPr>
            <w:tcW w:w="3971" w:type="dxa"/>
            <w:gridSpan w:val="3"/>
            <w:tcBorders>
              <w:bottom w:val="single" w:sz="4" w:space="0" w:color="000000"/>
            </w:tcBorders>
            <w:shd w:val="clear" w:color="auto" w:fill="auto"/>
            <w:tcMar>
              <w:top w:w="29" w:type="dxa"/>
              <w:left w:w="115" w:type="dxa"/>
              <w:bottom w:w="29" w:type="dxa"/>
              <w:right w:w="115" w:type="dxa"/>
            </w:tcMar>
          </w:tcPr>
          <w:p w:rsidR="00206047" w:rsidRPr="00206047" w:rsidRDefault="00206047">
            <w:pPr>
              <w:pStyle w:val="Details"/>
              <w:rPr>
                <w:rFonts w:ascii="Bookman Old Style" w:hAnsi="Bookman Old Style"/>
                <w:b/>
                <w:sz w:val="24"/>
                <w:szCs w:val="24"/>
              </w:rPr>
            </w:pPr>
            <w:r w:rsidRPr="00206047">
              <w:rPr>
                <w:rFonts w:ascii="Bookman Old Style" w:hAnsi="Bookman Old Style"/>
                <w:b/>
                <w:sz w:val="24"/>
                <w:szCs w:val="24"/>
              </w:rPr>
              <w:t xml:space="preserve">Role:  </w:t>
            </w:r>
            <w:bookmarkStart w:id="1" w:name="Dropdown5"/>
            <w:r w:rsidR="008004AF" w:rsidRPr="00206047">
              <w:rPr>
                <w:rFonts w:ascii="Bookman Old Style" w:hAnsi="Bookman Old Style"/>
                <w:b/>
                <w:sz w:val="24"/>
                <w:szCs w:val="24"/>
              </w:rPr>
              <w:fldChar w:fldCharType="begin">
                <w:ffData>
                  <w:name w:val="Dropdown5"/>
                  <w:enabled/>
                  <w:calcOnExit w:val="0"/>
                  <w:ddList>
                    <w:listEntry w:val="Manager"/>
                    <w:listEntry w:val="Non-Manager"/>
                  </w:ddList>
                </w:ffData>
              </w:fldChar>
            </w:r>
            <w:r w:rsidRPr="00206047">
              <w:rPr>
                <w:rFonts w:ascii="Bookman Old Style" w:hAnsi="Bookman Old Style"/>
                <w:b/>
                <w:sz w:val="24"/>
                <w:szCs w:val="24"/>
              </w:rPr>
              <w:instrText xml:space="preserve"> FORMDROPDOWN </w:instrText>
            </w:r>
            <w:r w:rsidR="00BC5080">
              <w:rPr>
                <w:rFonts w:ascii="Bookman Old Style" w:hAnsi="Bookman Old Style"/>
                <w:b/>
                <w:sz w:val="24"/>
                <w:szCs w:val="24"/>
              </w:rPr>
            </w:r>
            <w:r w:rsidR="00BC5080">
              <w:rPr>
                <w:rFonts w:ascii="Bookman Old Style" w:hAnsi="Bookman Old Style"/>
                <w:b/>
                <w:sz w:val="24"/>
                <w:szCs w:val="24"/>
              </w:rPr>
              <w:fldChar w:fldCharType="separate"/>
            </w:r>
            <w:r w:rsidR="008004AF" w:rsidRPr="00206047">
              <w:rPr>
                <w:rFonts w:ascii="Bookman Old Style" w:hAnsi="Bookman Old Style"/>
                <w:b/>
                <w:sz w:val="24"/>
                <w:szCs w:val="24"/>
              </w:rPr>
              <w:fldChar w:fldCharType="end"/>
            </w:r>
            <w:bookmarkEnd w:id="1"/>
          </w:p>
          <w:p w:rsidR="00FF3B72" w:rsidRDefault="00FF3B72" w:rsidP="00FF3B72">
            <w:pPr>
              <w:pStyle w:val="Default"/>
            </w:pPr>
          </w:p>
          <w:p w:rsidR="00206047" w:rsidRPr="00206047" w:rsidRDefault="00206047" w:rsidP="00F348A5">
            <w:pPr>
              <w:pStyle w:val="Default"/>
              <w:jc w:val="both"/>
              <w:rPr>
                <w:rFonts w:ascii="Bookman Old Style" w:hAnsi="Bookman Old Style"/>
              </w:rPr>
            </w:pPr>
          </w:p>
        </w:tc>
      </w:tr>
      <w:tr w:rsidR="00206047" w:rsidRPr="00206047" w:rsidTr="00515DF1">
        <w:tc>
          <w:tcPr>
            <w:tcW w:w="9576" w:type="dxa"/>
            <w:gridSpan w:val="5"/>
            <w:shd w:val="clear" w:color="auto" w:fill="DDD9C3" w:themeFill="background2" w:themeFillShade="E6"/>
            <w:tcMar>
              <w:top w:w="29" w:type="dxa"/>
              <w:left w:w="115" w:type="dxa"/>
              <w:bottom w:w="29" w:type="dxa"/>
              <w:right w:w="115" w:type="dxa"/>
            </w:tcMar>
          </w:tcPr>
          <w:p w:rsidR="00206047" w:rsidRPr="00206047" w:rsidRDefault="00206047">
            <w:pPr>
              <w:pStyle w:val="Label"/>
              <w:rPr>
                <w:rFonts w:ascii="Bookman Old Style" w:hAnsi="Bookman Old Style"/>
                <w:sz w:val="24"/>
                <w:szCs w:val="24"/>
              </w:rPr>
            </w:pPr>
            <w:r w:rsidRPr="00206047">
              <w:rPr>
                <w:rFonts w:ascii="Bookman Old Style" w:hAnsi="Bookman Old Style"/>
                <w:sz w:val="24"/>
                <w:szCs w:val="24"/>
              </w:rPr>
              <w:t>Job Description:</w:t>
            </w:r>
            <w:r w:rsidR="00515DF1" w:rsidRPr="00515DF1">
              <w:rPr>
                <w:rFonts w:eastAsiaTheme="minorHAnsi" w:cstheme="minorBidi"/>
                <w:b w:val="0"/>
                <w:color w:val="auto"/>
                <w:sz w:val="22"/>
              </w:rPr>
              <w:t xml:space="preserve"> </w:t>
            </w:r>
            <w:r w:rsidR="00515DF1" w:rsidRPr="00515DF1">
              <w:rPr>
                <w:rFonts w:ascii="Bookman Old Style" w:hAnsi="Bookman Old Style"/>
                <w:b w:val="0"/>
                <w:sz w:val="24"/>
                <w:szCs w:val="24"/>
              </w:rPr>
              <w:t>Responsible for the management and organization of the clinical support staff at all NHA locations, working collaboratively with Director of Clinical Support Services and Chief Medical Officer to ensure appropriate staff and services are provided to meet the needs and mission of the organization.</w:t>
            </w:r>
          </w:p>
        </w:tc>
      </w:tr>
      <w:tr w:rsidR="00206047" w:rsidRPr="00206047" w:rsidTr="00515DF1">
        <w:trPr>
          <w:trHeight w:val="474"/>
        </w:trPr>
        <w:tc>
          <w:tcPr>
            <w:tcW w:w="9576" w:type="dxa"/>
            <w:gridSpan w:val="5"/>
            <w:shd w:val="clear" w:color="auto" w:fill="auto"/>
            <w:tcMar>
              <w:top w:w="29" w:type="dxa"/>
              <w:left w:w="115" w:type="dxa"/>
              <w:bottom w:w="29" w:type="dxa"/>
              <w:right w:w="115" w:type="dxa"/>
            </w:tcMar>
          </w:tcPr>
          <w:p w:rsidR="00206047" w:rsidRPr="00206047" w:rsidRDefault="00206047" w:rsidP="002D2519">
            <w:pPr>
              <w:pStyle w:val="Secondarylabels"/>
              <w:rPr>
                <w:rFonts w:ascii="Bookman Old Style" w:hAnsi="Bookman Old Style"/>
                <w:sz w:val="24"/>
                <w:szCs w:val="24"/>
              </w:rPr>
            </w:pPr>
            <w:r w:rsidRPr="00206047">
              <w:rPr>
                <w:rFonts w:ascii="Bookman Old Style" w:hAnsi="Bookman Old Style"/>
                <w:sz w:val="24"/>
                <w:szCs w:val="24"/>
              </w:rPr>
              <w:t>General Function:</w:t>
            </w:r>
          </w:p>
          <w:p w:rsidR="00206047" w:rsidRPr="00206047" w:rsidRDefault="00FF3B72" w:rsidP="0024317D">
            <w:pPr>
              <w:pStyle w:val="Secondarylabels"/>
              <w:rPr>
                <w:rFonts w:ascii="Bookman Old Style" w:hAnsi="Bookman Old Style"/>
                <w:b w:val="0"/>
                <w:color w:val="auto"/>
                <w:sz w:val="24"/>
                <w:szCs w:val="24"/>
              </w:rPr>
            </w:pPr>
            <w:r>
              <w:rPr>
                <w:rFonts w:ascii="Bookman Old Style" w:hAnsi="Bookman Old Style"/>
                <w:b w:val="0"/>
                <w:color w:val="auto"/>
                <w:sz w:val="24"/>
                <w:szCs w:val="24"/>
              </w:rPr>
              <w:t>Functions as a first-line supervisor, providing direction to a variety of subordinate staff.  Works under general supervision and uses independent judgment to apply guidelines to specific situations.</w:t>
            </w:r>
          </w:p>
          <w:p w:rsidR="00206047" w:rsidRPr="00206047" w:rsidRDefault="00206047" w:rsidP="00515DF1">
            <w:pPr>
              <w:pStyle w:val="Secondarylabels"/>
              <w:rPr>
                <w:rFonts w:ascii="Bookman Old Style" w:hAnsi="Bookman Old Style"/>
                <w:sz w:val="24"/>
                <w:szCs w:val="24"/>
              </w:rPr>
            </w:pPr>
            <w:r w:rsidRPr="00206047">
              <w:rPr>
                <w:rFonts w:ascii="Bookman Old Style" w:hAnsi="Bookman Old Style"/>
                <w:sz w:val="24"/>
                <w:szCs w:val="24"/>
              </w:rPr>
              <w:t>Duties and Responsibilities</w:t>
            </w:r>
          </w:p>
          <w:p w:rsidR="00515DF1" w:rsidRPr="00515DF1" w:rsidRDefault="00515DF1" w:rsidP="00515DF1">
            <w:pPr>
              <w:widowControl w:val="0"/>
              <w:numPr>
                <w:ilvl w:val="0"/>
                <w:numId w:val="13"/>
              </w:numPr>
              <w:autoSpaceDE w:val="0"/>
              <w:autoSpaceDN w:val="0"/>
              <w:adjustRightInd w:val="0"/>
              <w:spacing w:before="0" w:after="60"/>
              <w:rPr>
                <w:rFonts w:ascii="Bookman Old Style" w:hAnsi="Bookman Old Style"/>
                <w:sz w:val="24"/>
                <w:szCs w:val="24"/>
              </w:rPr>
            </w:pPr>
            <w:r w:rsidRPr="00515DF1">
              <w:rPr>
                <w:rFonts w:ascii="Bookman Old Style" w:hAnsi="Bookman Old Style"/>
                <w:sz w:val="24"/>
                <w:szCs w:val="24"/>
              </w:rPr>
              <w:t>Coordinate staffing patterns for medical support staff.</w:t>
            </w:r>
          </w:p>
          <w:p w:rsidR="00515DF1" w:rsidRPr="00515DF1" w:rsidRDefault="00515DF1" w:rsidP="00515DF1">
            <w:pPr>
              <w:widowControl w:val="0"/>
              <w:numPr>
                <w:ilvl w:val="0"/>
                <w:numId w:val="13"/>
              </w:numPr>
              <w:autoSpaceDE w:val="0"/>
              <w:autoSpaceDN w:val="0"/>
              <w:adjustRightInd w:val="0"/>
              <w:spacing w:before="0" w:after="60"/>
              <w:rPr>
                <w:rFonts w:ascii="Bookman Old Style" w:hAnsi="Bookman Old Style"/>
                <w:sz w:val="24"/>
                <w:szCs w:val="24"/>
              </w:rPr>
            </w:pPr>
            <w:r w:rsidRPr="00515DF1">
              <w:rPr>
                <w:rFonts w:ascii="Bookman Old Style" w:hAnsi="Bookman Old Style"/>
                <w:sz w:val="24"/>
                <w:szCs w:val="24"/>
              </w:rPr>
              <w:t>Coordinate provider time off with medical support staff duties and responsibilities.</w:t>
            </w:r>
          </w:p>
          <w:p w:rsidR="00515DF1" w:rsidRPr="00515DF1" w:rsidRDefault="00515DF1" w:rsidP="00515DF1">
            <w:pPr>
              <w:widowControl w:val="0"/>
              <w:numPr>
                <w:ilvl w:val="0"/>
                <w:numId w:val="13"/>
              </w:numPr>
              <w:autoSpaceDE w:val="0"/>
              <w:autoSpaceDN w:val="0"/>
              <w:adjustRightInd w:val="0"/>
              <w:spacing w:before="0" w:after="60"/>
              <w:rPr>
                <w:rFonts w:ascii="Bookman Old Style" w:hAnsi="Bookman Old Style"/>
                <w:sz w:val="24"/>
                <w:szCs w:val="24"/>
              </w:rPr>
            </w:pPr>
            <w:r w:rsidRPr="00515DF1">
              <w:rPr>
                <w:rFonts w:ascii="Bookman Old Style" w:hAnsi="Bookman Old Style"/>
                <w:sz w:val="24"/>
                <w:szCs w:val="24"/>
              </w:rPr>
              <w:t xml:space="preserve">Acts as an assistant to the Chief Medical Officer in planning and organizing provider scheduling. </w:t>
            </w:r>
          </w:p>
          <w:p w:rsidR="00515DF1" w:rsidRPr="00515DF1" w:rsidRDefault="00515DF1" w:rsidP="00515DF1">
            <w:pPr>
              <w:widowControl w:val="0"/>
              <w:numPr>
                <w:ilvl w:val="0"/>
                <w:numId w:val="13"/>
              </w:numPr>
              <w:autoSpaceDE w:val="0"/>
              <w:autoSpaceDN w:val="0"/>
              <w:adjustRightInd w:val="0"/>
              <w:spacing w:before="0" w:after="60"/>
              <w:rPr>
                <w:rFonts w:ascii="Bookman Old Style" w:hAnsi="Bookman Old Style"/>
                <w:sz w:val="24"/>
                <w:szCs w:val="24"/>
              </w:rPr>
            </w:pPr>
            <w:r w:rsidRPr="00515DF1">
              <w:rPr>
                <w:rFonts w:ascii="Bookman Old Style" w:hAnsi="Bookman Old Style"/>
                <w:sz w:val="24"/>
                <w:szCs w:val="24"/>
              </w:rPr>
              <w:t xml:space="preserve">Acts as a liaison between the Director of Clinical Support Services and medical team medical support staff.  </w:t>
            </w:r>
          </w:p>
          <w:p w:rsidR="00515DF1" w:rsidRPr="00515DF1" w:rsidRDefault="00515DF1" w:rsidP="00515DF1">
            <w:pPr>
              <w:widowControl w:val="0"/>
              <w:numPr>
                <w:ilvl w:val="0"/>
                <w:numId w:val="13"/>
              </w:numPr>
              <w:autoSpaceDE w:val="0"/>
              <w:autoSpaceDN w:val="0"/>
              <w:adjustRightInd w:val="0"/>
              <w:spacing w:before="0" w:after="60"/>
              <w:rPr>
                <w:rFonts w:ascii="Bookman Old Style" w:hAnsi="Bookman Old Style"/>
                <w:sz w:val="24"/>
                <w:szCs w:val="24"/>
              </w:rPr>
            </w:pPr>
            <w:r w:rsidRPr="00515DF1">
              <w:rPr>
                <w:rFonts w:ascii="Bookman Old Style" w:hAnsi="Bookman Old Style"/>
                <w:sz w:val="24"/>
                <w:szCs w:val="24"/>
              </w:rPr>
              <w:t>Manages and resolves support staff problems or difficulties.</w:t>
            </w:r>
          </w:p>
          <w:p w:rsidR="00515DF1" w:rsidRPr="00515DF1" w:rsidRDefault="00515DF1" w:rsidP="00515DF1">
            <w:pPr>
              <w:widowControl w:val="0"/>
              <w:numPr>
                <w:ilvl w:val="0"/>
                <w:numId w:val="13"/>
              </w:numPr>
              <w:autoSpaceDE w:val="0"/>
              <w:autoSpaceDN w:val="0"/>
              <w:adjustRightInd w:val="0"/>
              <w:spacing w:before="0" w:after="60"/>
              <w:rPr>
                <w:rFonts w:ascii="Bookman Old Style" w:hAnsi="Bookman Old Style"/>
                <w:sz w:val="24"/>
                <w:szCs w:val="24"/>
              </w:rPr>
            </w:pPr>
            <w:r w:rsidRPr="00515DF1">
              <w:rPr>
                <w:rFonts w:ascii="Bookman Old Style" w:hAnsi="Bookman Old Style"/>
                <w:sz w:val="24"/>
                <w:szCs w:val="24"/>
              </w:rPr>
              <w:t>Manages and resolves patient issues, problems, or concerns.</w:t>
            </w:r>
          </w:p>
          <w:p w:rsidR="00515DF1" w:rsidRPr="00515DF1" w:rsidRDefault="00515DF1" w:rsidP="00515DF1">
            <w:pPr>
              <w:widowControl w:val="0"/>
              <w:numPr>
                <w:ilvl w:val="0"/>
                <w:numId w:val="13"/>
              </w:numPr>
              <w:autoSpaceDE w:val="0"/>
              <w:autoSpaceDN w:val="0"/>
              <w:adjustRightInd w:val="0"/>
              <w:spacing w:before="0" w:after="60"/>
              <w:rPr>
                <w:rFonts w:ascii="Bookman Old Style" w:hAnsi="Bookman Old Style"/>
                <w:sz w:val="24"/>
                <w:szCs w:val="24"/>
              </w:rPr>
            </w:pPr>
            <w:r w:rsidRPr="00515DF1">
              <w:rPr>
                <w:rFonts w:ascii="Bookman Old Style" w:hAnsi="Bookman Old Style"/>
                <w:sz w:val="24"/>
                <w:szCs w:val="24"/>
              </w:rPr>
              <w:t>Plans, organizes and supports medical support staff in-services and monthly meetings</w:t>
            </w:r>
          </w:p>
          <w:p w:rsidR="00515DF1" w:rsidRPr="00515DF1" w:rsidRDefault="00515DF1" w:rsidP="00515DF1">
            <w:pPr>
              <w:widowControl w:val="0"/>
              <w:numPr>
                <w:ilvl w:val="0"/>
                <w:numId w:val="13"/>
              </w:numPr>
              <w:autoSpaceDE w:val="0"/>
              <w:autoSpaceDN w:val="0"/>
              <w:adjustRightInd w:val="0"/>
              <w:spacing w:before="0" w:after="60"/>
              <w:rPr>
                <w:rFonts w:ascii="Bookman Old Style" w:hAnsi="Bookman Old Style"/>
                <w:sz w:val="24"/>
                <w:szCs w:val="24"/>
              </w:rPr>
            </w:pPr>
            <w:r w:rsidRPr="00515DF1">
              <w:rPr>
                <w:rFonts w:ascii="Bookman Old Style" w:hAnsi="Bookman Old Style"/>
                <w:sz w:val="24"/>
                <w:szCs w:val="24"/>
              </w:rPr>
              <w:lastRenderedPageBreak/>
              <w:t>Assists in the planning and organization of quarterly provider meetings.</w:t>
            </w:r>
          </w:p>
          <w:p w:rsidR="00515DF1" w:rsidRPr="00515DF1" w:rsidRDefault="00515DF1" w:rsidP="00515DF1">
            <w:pPr>
              <w:widowControl w:val="0"/>
              <w:numPr>
                <w:ilvl w:val="0"/>
                <w:numId w:val="13"/>
              </w:numPr>
              <w:autoSpaceDE w:val="0"/>
              <w:autoSpaceDN w:val="0"/>
              <w:adjustRightInd w:val="0"/>
              <w:spacing w:before="0" w:after="60"/>
              <w:rPr>
                <w:rFonts w:ascii="Bookman Old Style" w:hAnsi="Bookman Old Style"/>
                <w:sz w:val="24"/>
                <w:szCs w:val="24"/>
              </w:rPr>
            </w:pPr>
            <w:r w:rsidRPr="00515DF1">
              <w:rPr>
                <w:rFonts w:ascii="Bookman Old Style" w:hAnsi="Bookman Old Style"/>
                <w:sz w:val="24"/>
                <w:szCs w:val="24"/>
              </w:rPr>
              <w:t>Responsible for ordering and maintaining inventory of medical supplies and equipment inspection in all clinics.</w:t>
            </w:r>
          </w:p>
          <w:p w:rsidR="00515DF1" w:rsidRPr="00515DF1" w:rsidRDefault="00515DF1" w:rsidP="00515DF1">
            <w:pPr>
              <w:widowControl w:val="0"/>
              <w:numPr>
                <w:ilvl w:val="0"/>
                <w:numId w:val="13"/>
              </w:numPr>
              <w:autoSpaceDE w:val="0"/>
              <w:autoSpaceDN w:val="0"/>
              <w:adjustRightInd w:val="0"/>
              <w:spacing w:before="0" w:after="60"/>
              <w:rPr>
                <w:rFonts w:ascii="Bookman Old Style" w:hAnsi="Bookman Old Style"/>
                <w:sz w:val="24"/>
                <w:szCs w:val="24"/>
              </w:rPr>
            </w:pPr>
            <w:r w:rsidRPr="00515DF1">
              <w:rPr>
                <w:rFonts w:ascii="Bookman Old Style" w:hAnsi="Bookman Old Style"/>
                <w:sz w:val="24"/>
                <w:szCs w:val="24"/>
              </w:rPr>
              <w:t>Assists with the orientation of new staff in the medical department.</w:t>
            </w:r>
          </w:p>
          <w:p w:rsidR="00515DF1" w:rsidRPr="00515DF1" w:rsidRDefault="00515DF1" w:rsidP="00515DF1">
            <w:pPr>
              <w:widowControl w:val="0"/>
              <w:numPr>
                <w:ilvl w:val="0"/>
                <w:numId w:val="13"/>
              </w:numPr>
              <w:autoSpaceDE w:val="0"/>
              <w:autoSpaceDN w:val="0"/>
              <w:adjustRightInd w:val="0"/>
              <w:spacing w:before="0" w:after="60"/>
              <w:rPr>
                <w:rFonts w:ascii="Bookman Old Style" w:hAnsi="Bookman Old Style"/>
                <w:sz w:val="24"/>
                <w:szCs w:val="24"/>
              </w:rPr>
            </w:pPr>
            <w:r w:rsidRPr="00515DF1">
              <w:rPr>
                <w:rFonts w:ascii="Bookman Old Style" w:hAnsi="Bookman Old Style"/>
                <w:sz w:val="24"/>
                <w:szCs w:val="24"/>
              </w:rPr>
              <w:t>Acts as the first line of support for medical support staff.</w:t>
            </w:r>
          </w:p>
          <w:p w:rsidR="00515DF1" w:rsidRPr="00515DF1" w:rsidRDefault="00515DF1" w:rsidP="00515DF1">
            <w:pPr>
              <w:widowControl w:val="0"/>
              <w:numPr>
                <w:ilvl w:val="0"/>
                <w:numId w:val="13"/>
              </w:numPr>
              <w:autoSpaceDE w:val="0"/>
              <w:autoSpaceDN w:val="0"/>
              <w:adjustRightInd w:val="0"/>
              <w:spacing w:before="0" w:after="60"/>
              <w:rPr>
                <w:rFonts w:ascii="Bookman Old Style" w:hAnsi="Bookman Old Style"/>
                <w:sz w:val="24"/>
                <w:szCs w:val="24"/>
              </w:rPr>
            </w:pPr>
            <w:r w:rsidRPr="00515DF1">
              <w:rPr>
                <w:rFonts w:ascii="Bookman Old Style" w:hAnsi="Bookman Old Style"/>
                <w:sz w:val="24"/>
                <w:szCs w:val="24"/>
              </w:rPr>
              <w:t>Actively participates on Leadership Team.</w:t>
            </w:r>
          </w:p>
          <w:p w:rsidR="00515DF1" w:rsidRPr="00515DF1" w:rsidRDefault="00515DF1" w:rsidP="00515DF1">
            <w:pPr>
              <w:widowControl w:val="0"/>
              <w:numPr>
                <w:ilvl w:val="0"/>
                <w:numId w:val="13"/>
              </w:numPr>
              <w:autoSpaceDE w:val="0"/>
              <w:autoSpaceDN w:val="0"/>
              <w:adjustRightInd w:val="0"/>
              <w:spacing w:before="0" w:after="60"/>
              <w:rPr>
                <w:rFonts w:ascii="Bookman Old Style" w:hAnsi="Bookman Old Style"/>
                <w:sz w:val="24"/>
                <w:szCs w:val="24"/>
              </w:rPr>
            </w:pPr>
            <w:r w:rsidRPr="00515DF1">
              <w:rPr>
                <w:rFonts w:ascii="Bookman Old Style" w:hAnsi="Bookman Old Style"/>
                <w:sz w:val="24"/>
                <w:szCs w:val="24"/>
              </w:rPr>
              <w:t>Actively participates on the Quality Improvement Committee.</w:t>
            </w:r>
          </w:p>
          <w:p w:rsidR="00515DF1" w:rsidRPr="00515DF1" w:rsidRDefault="00515DF1" w:rsidP="00515DF1">
            <w:pPr>
              <w:widowControl w:val="0"/>
              <w:numPr>
                <w:ilvl w:val="0"/>
                <w:numId w:val="13"/>
              </w:numPr>
              <w:autoSpaceDE w:val="0"/>
              <w:autoSpaceDN w:val="0"/>
              <w:adjustRightInd w:val="0"/>
              <w:spacing w:before="0" w:after="60"/>
              <w:rPr>
                <w:rFonts w:ascii="Bookman Old Style" w:hAnsi="Bookman Old Style"/>
                <w:sz w:val="24"/>
                <w:szCs w:val="24"/>
              </w:rPr>
            </w:pPr>
            <w:r w:rsidRPr="00515DF1">
              <w:rPr>
                <w:rFonts w:ascii="Bookman Old Style" w:hAnsi="Bookman Old Style"/>
                <w:sz w:val="24"/>
                <w:szCs w:val="24"/>
              </w:rPr>
              <w:t>Actively participates in rounding throughout all NHA locations to oversee staff.</w:t>
            </w:r>
          </w:p>
          <w:p w:rsidR="00515DF1" w:rsidRPr="00515DF1" w:rsidRDefault="00515DF1" w:rsidP="00515DF1">
            <w:pPr>
              <w:widowControl w:val="0"/>
              <w:numPr>
                <w:ilvl w:val="0"/>
                <w:numId w:val="13"/>
              </w:numPr>
              <w:autoSpaceDE w:val="0"/>
              <w:autoSpaceDN w:val="0"/>
              <w:adjustRightInd w:val="0"/>
              <w:spacing w:before="0" w:after="60"/>
              <w:rPr>
                <w:rFonts w:ascii="Bookman Old Style" w:hAnsi="Bookman Old Style"/>
                <w:sz w:val="24"/>
                <w:szCs w:val="24"/>
              </w:rPr>
            </w:pPr>
            <w:r w:rsidRPr="00515DF1">
              <w:rPr>
                <w:rFonts w:ascii="Bookman Old Style" w:hAnsi="Bookman Old Style"/>
                <w:sz w:val="24"/>
                <w:szCs w:val="24"/>
              </w:rPr>
              <w:t>Involvement in Manager-on-Duty rotation and Saturday clinics, as assigned.</w:t>
            </w:r>
          </w:p>
          <w:p w:rsidR="00515DF1" w:rsidRPr="00515DF1" w:rsidRDefault="00515DF1" w:rsidP="00515DF1">
            <w:pPr>
              <w:widowControl w:val="0"/>
              <w:numPr>
                <w:ilvl w:val="0"/>
                <w:numId w:val="13"/>
              </w:numPr>
              <w:autoSpaceDE w:val="0"/>
              <w:autoSpaceDN w:val="0"/>
              <w:adjustRightInd w:val="0"/>
              <w:spacing w:before="0" w:after="60"/>
              <w:rPr>
                <w:rFonts w:ascii="Bookman Old Style" w:hAnsi="Bookman Old Style"/>
                <w:sz w:val="24"/>
                <w:szCs w:val="24"/>
              </w:rPr>
            </w:pPr>
            <w:r w:rsidRPr="00515DF1">
              <w:rPr>
                <w:rFonts w:ascii="Bookman Old Style" w:hAnsi="Bookman Old Style"/>
                <w:sz w:val="24"/>
                <w:szCs w:val="24"/>
              </w:rPr>
              <w:t>Aids in the development and oversight of policy and procedures related to the medical department.</w:t>
            </w:r>
          </w:p>
          <w:p w:rsidR="00515DF1" w:rsidRPr="00515DF1" w:rsidRDefault="00515DF1" w:rsidP="00515DF1">
            <w:pPr>
              <w:widowControl w:val="0"/>
              <w:numPr>
                <w:ilvl w:val="0"/>
                <w:numId w:val="13"/>
              </w:numPr>
              <w:autoSpaceDE w:val="0"/>
              <w:autoSpaceDN w:val="0"/>
              <w:adjustRightInd w:val="0"/>
              <w:spacing w:before="0" w:after="60"/>
              <w:rPr>
                <w:rFonts w:ascii="Bookman Old Style" w:hAnsi="Bookman Old Style"/>
                <w:sz w:val="24"/>
                <w:szCs w:val="24"/>
              </w:rPr>
            </w:pPr>
            <w:r w:rsidRPr="00515DF1">
              <w:rPr>
                <w:rFonts w:ascii="Bookman Old Style" w:hAnsi="Bookman Old Style"/>
                <w:sz w:val="24"/>
                <w:szCs w:val="24"/>
              </w:rPr>
              <w:t>Assists in New Provider orientation to medical department</w:t>
            </w:r>
          </w:p>
          <w:p w:rsidR="00515DF1" w:rsidRDefault="00515DF1" w:rsidP="00515DF1">
            <w:pPr>
              <w:widowControl w:val="0"/>
              <w:numPr>
                <w:ilvl w:val="0"/>
                <w:numId w:val="13"/>
              </w:numPr>
              <w:autoSpaceDE w:val="0"/>
              <w:autoSpaceDN w:val="0"/>
              <w:adjustRightInd w:val="0"/>
              <w:spacing w:before="0" w:after="60"/>
              <w:rPr>
                <w:rFonts w:ascii="Bookman Old Style" w:hAnsi="Bookman Old Style"/>
                <w:sz w:val="24"/>
                <w:szCs w:val="24"/>
              </w:rPr>
            </w:pPr>
            <w:r w:rsidRPr="00515DF1">
              <w:rPr>
                <w:rFonts w:ascii="Bookman Old Style" w:hAnsi="Bookman Old Style"/>
                <w:sz w:val="24"/>
                <w:szCs w:val="24"/>
              </w:rPr>
              <w:t>Project management and statistical reporting for medical department initiatives and responsibilities</w:t>
            </w:r>
          </w:p>
          <w:p w:rsidR="00206047" w:rsidRDefault="00206047" w:rsidP="00264593">
            <w:pPr>
              <w:widowControl w:val="0"/>
              <w:autoSpaceDE w:val="0"/>
              <w:autoSpaceDN w:val="0"/>
              <w:adjustRightInd w:val="0"/>
              <w:spacing w:before="0" w:after="60"/>
              <w:ind w:left="720"/>
              <w:rPr>
                <w:rFonts w:ascii="Bookman Old Style" w:hAnsi="Bookman Old Style"/>
                <w:sz w:val="24"/>
                <w:szCs w:val="24"/>
              </w:rPr>
            </w:pPr>
          </w:p>
          <w:p w:rsidR="00515DF1" w:rsidRDefault="00515DF1" w:rsidP="00264593">
            <w:pPr>
              <w:widowControl w:val="0"/>
              <w:autoSpaceDE w:val="0"/>
              <w:autoSpaceDN w:val="0"/>
              <w:adjustRightInd w:val="0"/>
              <w:spacing w:before="0" w:after="60"/>
              <w:ind w:left="720"/>
              <w:rPr>
                <w:rFonts w:ascii="Bookman Old Style" w:hAnsi="Bookman Old Style"/>
                <w:sz w:val="24"/>
                <w:szCs w:val="24"/>
              </w:rPr>
            </w:pPr>
          </w:p>
          <w:p w:rsidR="00515DF1" w:rsidRDefault="00515DF1" w:rsidP="00264593">
            <w:pPr>
              <w:widowControl w:val="0"/>
              <w:autoSpaceDE w:val="0"/>
              <w:autoSpaceDN w:val="0"/>
              <w:adjustRightInd w:val="0"/>
              <w:spacing w:before="0" w:after="60"/>
              <w:ind w:left="720"/>
              <w:rPr>
                <w:rFonts w:ascii="Bookman Old Style" w:hAnsi="Bookman Old Style"/>
                <w:sz w:val="24"/>
                <w:szCs w:val="24"/>
              </w:rPr>
            </w:pPr>
          </w:p>
          <w:p w:rsidR="00515DF1" w:rsidRDefault="00515DF1" w:rsidP="00264593">
            <w:pPr>
              <w:widowControl w:val="0"/>
              <w:autoSpaceDE w:val="0"/>
              <w:autoSpaceDN w:val="0"/>
              <w:adjustRightInd w:val="0"/>
              <w:spacing w:before="0" w:after="60"/>
              <w:ind w:left="720"/>
              <w:rPr>
                <w:rFonts w:ascii="Bookman Old Style" w:hAnsi="Bookman Old Style"/>
                <w:sz w:val="24"/>
                <w:szCs w:val="24"/>
              </w:rPr>
            </w:pPr>
          </w:p>
          <w:p w:rsidR="00515DF1" w:rsidRPr="00206047" w:rsidRDefault="00515DF1" w:rsidP="00264593">
            <w:pPr>
              <w:widowControl w:val="0"/>
              <w:autoSpaceDE w:val="0"/>
              <w:autoSpaceDN w:val="0"/>
              <w:adjustRightInd w:val="0"/>
              <w:spacing w:before="0" w:after="60"/>
              <w:ind w:left="720"/>
              <w:rPr>
                <w:rFonts w:ascii="Bookman Old Style" w:hAnsi="Bookman Old Style"/>
                <w:sz w:val="24"/>
                <w:szCs w:val="24"/>
              </w:rPr>
            </w:pPr>
          </w:p>
        </w:tc>
      </w:tr>
      <w:tr w:rsidR="00206047" w:rsidRPr="00206047" w:rsidTr="00515DF1">
        <w:trPr>
          <w:trHeight w:val="402"/>
        </w:trPr>
        <w:tc>
          <w:tcPr>
            <w:tcW w:w="9576" w:type="dxa"/>
            <w:gridSpan w:val="5"/>
            <w:shd w:val="clear" w:color="auto" w:fill="DDD9C3" w:themeFill="background2" w:themeFillShade="E6"/>
            <w:tcMar>
              <w:top w:w="29" w:type="dxa"/>
              <w:left w:w="115" w:type="dxa"/>
              <w:bottom w:w="29" w:type="dxa"/>
              <w:right w:w="115" w:type="dxa"/>
            </w:tcMar>
          </w:tcPr>
          <w:p w:rsidR="00206047" w:rsidRPr="00206047" w:rsidRDefault="00206047" w:rsidP="007E0B42">
            <w:pPr>
              <w:spacing w:after="120" w:line="276" w:lineRule="auto"/>
              <w:rPr>
                <w:rFonts w:ascii="Bookman Old Style" w:hAnsi="Bookman Old Style"/>
                <w:b/>
                <w:sz w:val="24"/>
                <w:szCs w:val="24"/>
              </w:rPr>
            </w:pPr>
            <w:r w:rsidRPr="00206047">
              <w:rPr>
                <w:rFonts w:ascii="Bookman Old Style" w:hAnsi="Bookman Old Style"/>
                <w:b/>
                <w:sz w:val="24"/>
                <w:szCs w:val="24"/>
              </w:rPr>
              <w:lastRenderedPageBreak/>
              <w:t>Working Conditions:</w:t>
            </w:r>
          </w:p>
        </w:tc>
      </w:tr>
      <w:tr w:rsidR="00206047" w:rsidRPr="00206047" w:rsidTr="00515DF1">
        <w:trPr>
          <w:trHeight w:val="474"/>
        </w:trPr>
        <w:tc>
          <w:tcPr>
            <w:tcW w:w="9576" w:type="dxa"/>
            <w:gridSpan w:val="5"/>
            <w:shd w:val="clear" w:color="auto" w:fill="auto"/>
            <w:tcMar>
              <w:top w:w="29" w:type="dxa"/>
              <w:left w:w="115" w:type="dxa"/>
              <w:bottom w:w="29" w:type="dxa"/>
              <w:right w:w="115" w:type="dxa"/>
            </w:tcMar>
          </w:tcPr>
          <w:p w:rsidR="00206047" w:rsidRPr="00206047" w:rsidRDefault="00206047" w:rsidP="002D2519">
            <w:pPr>
              <w:pStyle w:val="Secondarylabels"/>
              <w:rPr>
                <w:rFonts w:ascii="Bookman Old Style" w:hAnsi="Bookman Old Style"/>
                <w:sz w:val="24"/>
                <w:szCs w:val="24"/>
              </w:rPr>
            </w:pPr>
            <w:r w:rsidRPr="00206047">
              <w:rPr>
                <w:rFonts w:ascii="Bookman Old Style" w:hAnsi="Bookman Old Style"/>
                <w:sz w:val="24"/>
                <w:szCs w:val="24"/>
              </w:rPr>
              <w:t>Lifting Requirements:</w:t>
            </w:r>
          </w:p>
          <w:p w:rsidR="00206047" w:rsidRPr="00206047" w:rsidRDefault="00206047" w:rsidP="002D2519">
            <w:pPr>
              <w:pStyle w:val="Secondarylabels"/>
              <w:rPr>
                <w:rFonts w:ascii="Bookman Old Style" w:hAnsi="Bookman Old Style"/>
                <w:b w:val="0"/>
                <w:sz w:val="24"/>
                <w:szCs w:val="24"/>
              </w:rPr>
            </w:pPr>
            <w:r w:rsidRPr="00206047">
              <w:rPr>
                <w:rFonts w:ascii="Bookman Old Style" w:hAnsi="Bookman Old Style"/>
                <w:sz w:val="24"/>
                <w:szCs w:val="24"/>
              </w:rPr>
              <w:t>Sedentary Work</w:t>
            </w:r>
            <w:r w:rsidRPr="00206047">
              <w:rPr>
                <w:rFonts w:ascii="Bookman Old Style" w:hAnsi="Bookman Old Style"/>
                <w:b w:val="0"/>
                <w:sz w:val="24"/>
                <w:szCs w:val="24"/>
              </w:rPr>
              <w:t xml:space="preserve"> – Exerting up to 10 pounds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p w:rsidR="00206047" w:rsidRPr="00206047" w:rsidRDefault="00206047" w:rsidP="009957D7">
            <w:pPr>
              <w:pStyle w:val="Secondarylabels"/>
              <w:rPr>
                <w:rFonts w:ascii="Bookman Old Style" w:hAnsi="Bookman Old Style"/>
                <w:b w:val="0"/>
                <w:sz w:val="24"/>
                <w:szCs w:val="24"/>
              </w:rPr>
            </w:pPr>
            <w:r w:rsidRPr="00206047">
              <w:rPr>
                <w:rFonts w:ascii="Bookman Old Style" w:hAnsi="Bookman Old Style"/>
                <w:sz w:val="24"/>
                <w:szCs w:val="24"/>
              </w:rPr>
              <w:t>Light Work</w:t>
            </w:r>
            <w:r w:rsidRPr="00206047">
              <w:rPr>
                <w:rFonts w:ascii="Bookman Old Style" w:hAnsi="Bookman Old Style"/>
                <w:b w:val="0"/>
                <w:sz w:val="24"/>
                <w:szCs w:val="24"/>
              </w:rPr>
              <w:t xml:space="preserve"> – Exerting up to 20 pounds of force frequently, and/or a negligible amount of force constantly to move objects.  If the use of arm and/or leg control requires exertion of forces greater than that of sedentary work and if the worker sits most of the time, the job is considered light work.</w:t>
            </w:r>
          </w:p>
          <w:p w:rsidR="00206047" w:rsidRPr="00206047" w:rsidRDefault="00206047" w:rsidP="009957D7">
            <w:pPr>
              <w:pStyle w:val="Secondarylabels"/>
              <w:rPr>
                <w:rFonts w:ascii="Bookman Old Style" w:hAnsi="Bookman Old Style"/>
                <w:b w:val="0"/>
                <w:sz w:val="24"/>
                <w:szCs w:val="24"/>
              </w:rPr>
            </w:pPr>
            <w:r w:rsidRPr="00206047">
              <w:rPr>
                <w:rFonts w:ascii="Bookman Old Style" w:hAnsi="Bookman Old Style"/>
                <w:sz w:val="24"/>
                <w:szCs w:val="24"/>
              </w:rPr>
              <w:t>Medium Work</w:t>
            </w:r>
            <w:r w:rsidRPr="00206047">
              <w:rPr>
                <w:rFonts w:ascii="Bookman Old Style" w:hAnsi="Bookman Old Style"/>
                <w:b w:val="0"/>
                <w:sz w:val="24"/>
                <w:szCs w:val="24"/>
              </w:rPr>
              <w:t xml:space="preserve"> – Exerting up to 50 pounds of force occasionally, and/or up to 20 pounds of force frequently, and/or up to 10 pounds of force constantly to move objects.</w:t>
            </w:r>
          </w:p>
          <w:p w:rsidR="00206047" w:rsidRPr="00206047" w:rsidRDefault="00206047" w:rsidP="009957D7">
            <w:pPr>
              <w:pStyle w:val="Secondarylabels"/>
              <w:rPr>
                <w:rFonts w:ascii="Bookman Old Style" w:hAnsi="Bookman Old Style"/>
                <w:b w:val="0"/>
                <w:sz w:val="24"/>
                <w:szCs w:val="24"/>
              </w:rPr>
            </w:pPr>
          </w:p>
          <w:p w:rsidR="00206047" w:rsidRPr="00206047" w:rsidRDefault="00206047" w:rsidP="009957D7">
            <w:pPr>
              <w:pStyle w:val="Secondarylabels"/>
              <w:rPr>
                <w:rFonts w:ascii="Bookman Old Style" w:hAnsi="Bookman Old Style"/>
                <w:b w:val="0"/>
                <w:sz w:val="24"/>
                <w:szCs w:val="24"/>
              </w:rPr>
            </w:pPr>
            <w:r w:rsidRPr="00206047">
              <w:rPr>
                <w:rFonts w:ascii="Bookman Old Style" w:hAnsi="Bookman Old Style"/>
                <w:sz w:val="24"/>
                <w:szCs w:val="24"/>
              </w:rPr>
              <w:lastRenderedPageBreak/>
              <w:t>Heavy Work</w:t>
            </w:r>
            <w:r w:rsidRPr="00206047">
              <w:rPr>
                <w:rFonts w:ascii="Bookman Old Style" w:hAnsi="Bookman Old Style"/>
                <w:b w:val="0"/>
                <w:sz w:val="24"/>
                <w:szCs w:val="24"/>
              </w:rPr>
              <w:t xml:space="preserve"> – Exerting up to 50 pounds of force occasionally, and/or up to 50 pounds of force frequently, and/or up to 20 pounds of force constantly to move.  </w:t>
            </w:r>
          </w:p>
          <w:p w:rsidR="00206047" w:rsidRPr="00206047" w:rsidRDefault="00206047" w:rsidP="002D2519">
            <w:pPr>
              <w:pStyle w:val="Secondarylabels"/>
              <w:rPr>
                <w:rFonts w:ascii="Bookman Old Style" w:hAnsi="Bookman Old Style"/>
                <w:b w:val="0"/>
                <w:sz w:val="24"/>
                <w:szCs w:val="24"/>
              </w:rPr>
            </w:pPr>
          </w:p>
          <w:p w:rsidR="00206047" w:rsidRPr="00206047" w:rsidRDefault="00206047" w:rsidP="00181B3A">
            <w:pPr>
              <w:pStyle w:val="Secondarylabels"/>
              <w:rPr>
                <w:rFonts w:ascii="Bookman Old Style" w:hAnsi="Bookman Old Style"/>
                <w:sz w:val="24"/>
                <w:szCs w:val="24"/>
              </w:rPr>
            </w:pPr>
            <w:r w:rsidRPr="00206047">
              <w:rPr>
                <w:rFonts w:ascii="Bookman Old Style" w:hAnsi="Bookman Old Style"/>
                <w:sz w:val="24"/>
                <w:szCs w:val="24"/>
              </w:rPr>
              <w:t>Physical Requirements:</w:t>
            </w:r>
          </w:p>
          <w:p w:rsidR="00206047" w:rsidRPr="00206047" w:rsidRDefault="00206047" w:rsidP="00181B3A">
            <w:pPr>
              <w:pStyle w:val="Secondarylabels"/>
              <w:rPr>
                <w:rFonts w:ascii="Bookman Old Style" w:hAnsi="Bookman Old Style"/>
                <w:b w:val="0"/>
                <w:sz w:val="24"/>
                <w:szCs w:val="24"/>
              </w:rPr>
            </w:pPr>
            <w:r w:rsidRPr="00206047">
              <w:rPr>
                <w:rFonts w:ascii="Bookman Old Style" w:hAnsi="Bookman Old Style"/>
                <w:b w:val="0"/>
                <w:sz w:val="24"/>
                <w:szCs w:val="24"/>
              </w:rPr>
              <w:t>Stand or Sit, Walk, Use hands/fingers to handle or feel, Stoop, kneel or crouch, talk/hear, See, Reaching, and Repetitive Motion.</w:t>
            </w:r>
          </w:p>
          <w:p w:rsidR="00206047" w:rsidRPr="00206047" w:rsidRDefault="00206047" w:rsidP="00181B3A">
            <w:pPr>
              <w:pStyle w:val="Secondarylabels"/>
              <w:rPr>
                <w:rFonts w:ascii="Bookman Old Style" w:hAnsi="Bookman Old Style"/>
                <w:sz w:val="24"/>
                <w:szCs w:val="24"/>
              </w:rPr>
            </w:pPr>
            <w:r w:rsidRPr="00206047">
              <w:rPr>
                <w:rFonts w:ascii="Bookman Old Style" w:hAnsi="Bookman Old Style"/>
                <w:sz w:val="24"/>
                <w:szCs w:val="24"/>
              </w:rPr>
              <w:t>Hazards and Atmospheric Conditions:</w:t>
            </w:r>
          </w:p>
          <w:p w:rsidR="00206047" w:rsidRPr="00206047" w:rsidRDefault="00206047" w:rsidP="00181B3A">
            <w:pPr>
              <w:pStyle w:val="Secondarylabels"/>
              <w:rPr>
                <w:rFonts w:ascii="Bookman Old Style" w:hAnsi="Bookman Old Style"/>
                <w:b w:val="0"/>
                <w:sz w:val="24"/>
                <w:szCs w:val="24"/>
              </w:rPr>
            </w:pPr>
            <w:r w:rsidRPr="00206047">
              <w:rPr>
                <w:rFonts w:ascii="Bookman Old Style" w:hAnsi="Bookman Old Style"/>
                <w:b w:val="0"/>
                <w:sz w:val="24"/>
                <w:szCs w:val="24"/>
              </w:rPr>
              <w:t xml:space="preserve">Limited exposure to dust and electrical hazards, in relation to the storage of files and the operation of office equipment.  </w:t>
            </w:r>
          </w:p>
          <w:p w:rsidR="00206047" w:rsidRPr="00206047" w:rsidRDefault="00206047" w:rsidP="00181B3A">
            <w:pPr>
              <w:pStyle w:val="Secondarylabels"/>
              <w:rPr>
                <w:rFonts w:ascii="Bookman Old Style" w:hAnsi="Bookman Old Style"/>
                <w:sz w:val="24"/>
                <w:szCs w:val="24"/>
              </w:rPr>
            </w:pPr>
            <w:r w:rsidRPr="00206047">
              <w:rPr>
                <w:rFonts w:ascii="Bookman Old Style" w:hAnsi="Bookman Old Style"/>
                <w:sz w:val="24"/>
                <w:szCs w:val="24"/>
              </w:rPr>
              <w:t>Equipment and Tools:</w:t>
            </w:r>
          </w:p>
          <w:p w:rsidR="00206047" w:rsidRPr="00206047" w:rsidRDefault="00206047" w:rsidP="00181B3A">
            <w:pPr>
              <w:pStyle w:val="Secondarylabels"/>
              <w:rPr>
                <w:rFonts w:ascii="Bookman Old Style" w:hAnsi="Bookman Old Style"/>
                <w:b w:val="0"/>
                <w:sz w:val="24"/>
                <w:szCs w:val="24"/>
              </w:rPr>
            </w:pPr>
            <w:r w:rsidRPr="00206047">
              <w:rPr>
                <w:rFonts w:ascii="Bookman Old Style" w:hAnsi="Bookman Old Style"/>
                <w:b w:val="0"/>
                <w:i/>
                <w:sz w:val="24"/>
                <w:szCs w:val="24"/>
                <w:u w:val="single"/>
              </w:rPr>
              <w:t>Equipment:</w:t>
            </w:r>
            <w:r w:rsidRPr="00206047">
              <w:rPr>
                <w:rFonts w:ascii="Bookman Old Style" w:hAnsi="Bookman Old Style"/>
                <w:b w:val="0"/>
                <w:sz w:val="24"/>
                <w:szCs w:val="24"/>
              </w:rPr>
              <w:t xml:space="preserve">  Computer, Copier, Printer, Scanner, Typewriter, Telephone, Filing Cabinets, 10-key calculator.</w:t>
            </w:r>
          </w:p>
          <w:p w:rsidR="00206047" w:rsidRPr="00206047" w:rsidRDefault="00206047" w:rsidP="00181B3A">
            <w:pPr>
              <w:pStyle w:val="Secondarylabels"/>
              <w:rPr>
                <w:rFonts w:ascii="Bookman Old Style" w:hAnsi="Bookman Old Style"/>
                <w:b w:val="0"/>
                <w:sz w:val="24"/>
                <w:szCs w:val="24"/>
              </w:rPr>
            </w:pPr>
            <w:r w:rsidRPr="00206047">
              <w:rPr>
                <w:rFonts w:ascii="Bookman Old Style" w:hAnsi="Bookman Old Style"/>
                <w:b w:val="0"/>
                <w:i/>
                <w:sz w:val="24"/>
                <w:szCs w:val="24"/>
                <w:u w:val="single"/>
              </w:rPr>
              <w:t>Tools</w:t>
            </w:r>
            <w:r w:rsidRPr="00206047">
              <w:rPr>
                <w:rFonts w:ascii="Bookman Old Style" w:hAnsi="Bookman Old Style"/>
                <w:b w:val="0"/>
                <w:sz w:val="24"/>
                <w:szCs w:val="24"/>
                <w:u w:val="single"/>
              </w:rPr>
              <w:t>:</w:t>
            </w:r>
            <w:r w:rsidRPr="00206047">
              <w:rPr>
                <w:rFonts w:ascii="Bookman Old Style" w:hAnsi="Bookman Old Style"/>
                <w:b w:val="0"/>
                <w:sz w:val="24"/>
                <w:szCs w:val="24"/>
              </w:rPr>
              <w:t xml:space="preserve">  Letter opener, Hole Punch</w:t>
            </w:r>
          </w:p>
          <w:p w:rsidR="00206047" w:rsidRPr="00206047" w:rsidRDefault="00206047" w:rsidP="00181B3A">
            <w:pPr>
              <w:pStyle w:val="Secondarylabels"/>
              <w:rPr>
                <w:rFonts w:ascii="Bookman Old Style" w:hAnsi="Bookman Old Style"/>
                <w:b w:val="0"/>
                <w:sz w:val="24"/>
                <w:szCs w:val="24"/>
              </w:rPr>
            </w:pPr>
            <w:r w:rsidRPr="00206047">
              <w:rPr>
                <w:rFonts w:ascii="Bookman Old Style" w:hAnsi="Bookman Old Style"/>
                <w:b w:val="0"/>
                <w:i/>
                <w:sz w:val="24"/>
                <w:szCs w:val="24"/>
                <w:u w:val="single"/>
              </w:rPr>
              <w:t>Organizational Vehicle:</w:t>
            </w:r>
            <w:r w:rsidRPr="00206047">
              <w:rPr>
                <w:rFonts w:ascii="Bookman Old Style" w:hAnsi="Bookman Old Style"/>
                <w:b w:val="0"/>
                <w:sz w:val="24"/>
                <w:szCs w:val="24"/>
              </w:rPr>
              <w:t xml:space="preserve">  Does not drive organizational vehicles.</w:t>
            </w:r>
          </w:p>
          <w:p w:rsidR="00206047" w:rsidRPr="00206047" w:rsidRDefault="00206047" w:rsidP="00181B3A">
            <w:pPr>
              <w:pStyle w:val="Secondarylabels"/>
              <w:rPr>
                <w:rFonts w:ascii="Bookman Old Style" w:hAnsi="Bookman Old Style"/>
                <w:sz w:val="24"/>
                <w:szCs w:val="24"/>
              </w:rPr>
            </w:pPr>
            <w:r w:rsidRPr="00206047">
              <w:rPr>
                <w:rFonts w:ascii="Bookman Old Style" w:hAnsi="Bookman Old Style"/>
                <w:sz w:val="24"/>
                <w:szCs w:val="24"/>
              </w:rPr>
              <w:t xml:space="preserve">OSHA Category: </w:t>
            </w:r>
          </w:p>
          <w:p w:rsidR="00206047" w:rsidRPr="00206047" w:rsidRDefault="00206047" w:rsidP="0048281E">
            <w:pPr>
              <w:spacing w:before="0" w:after="120"/>
              <w:rPr>
                <w:rFonts w:ascii="Bookman Old Style" w:hAnsi="Bookman Old Style"/>
                <w:sz w:val="24"/>
                <w:szCs w:val="24"/>
              </w:rPr>
            </w:pPr>
            <w:r w:rsidRPr="00206047">
              <w:rPr>
                <w:rFonts w:ascii="Bookman Old Style" w:hAnsi="Bookman Old Style"/>
                <w:sz w:val="24"/>
                <w:szCs w:val="24"/>
              </w:rPr>
              <w:t>Category I – Duties performed routinely require exposure to blood, body fluid, and tissue.</w:t>
            </w:r>
          </w:p>
          <w:p w:rsidR="00206047" w:rsidRPr="00206047" w:rsidRDefault="00206047" w:rsidP="0048281E">
            <w:pPr>
              <w:spacing w:before="0" w:after="120"/>
              <w:rPr>
                <w:rFonts w:ascii="Bookman Old Style" w:hAnsi="Bookman Old Style"/>
                <w:sz w:val="24"/>
                <w:szCs w:val="24"/>
              </w:rPr>
            </w:pPr>
            <w:r w:rsidRPr="00206047">
              <w:rPr>
                <w:rFonts w:ascii="Bookman Old Style" w:hAnsi="Bookman Old Style"/>
                <w:sz w:val="24"/>
                <w:szCs w:val="24"/>
              </w:rPr>
              <w:t>Category II – Normal routine involves no exposure to blood, body fluid or tissue, but exposure or potential for exposure may occur.</w:t>
            </w:r>
          </w:p>
          <w:p w:rsidR="00206047" w:rsidRPr="00206047" w:rsidRDefault="00206047" w:rsidP="0048281E">
            <w:pPr>
              <w:spacing w:before="0" w:after="120"/>
              <w:rPr>
                <w:rFonts w:ascii="Bookman Old Style" w:hAnsi="Bookman Old Style"/>
                <w:sz w:val="24"/>
                <w:szCs w:val="24"/>
              </w:rPr>
            </w:pPr>
            <w:r w:rsidRPr="00206047">
              <w:rPr>
                <w:rFonts w:ascii="Bookman Old Style" w:hAnsi="Bookman Old Style"/>
                <w:sz w:val="24"/>
                <w:szCs w:val="24"/>
              </w:rPr>
              <w:t>Category III – Normal routine involves no exposure to blood, body fluids or tissue and as part of their employment, incumbents are not called upon to perform or assist in emergency care or first aid.</w:t>
            </w:r>
          </w:p>
        </w:tc>
      </w:tr>
      <w:tr w:rsidR="00206047" w:rsidRPr="00206047" w:rsidTr="00515DF1">
        <w:trPr>
          <w:trHeight w:val="492"/>
        </w:trPr>
        <w:tc>
          <w:tcPr>
            <w:tcW w:w="9576" w:type="dxa"/>
            <w:gridSpan w:val="5"/>
            <w:tcBorders>
              <w:bottom w:val="single" w:sz="4" w:space="0" w:color="auto"/>
            </w:tcBorders>
            <w:shd w:val="clear" w:color="auto" w:fill="DDD9C3" w:themeFill="background2" w:themeFillShade="E6"/>
            <w:tcMar>
              <w:top w:w="29" w:type="dxa"/>
              <w:left w:w="115" w:type="dxa"/>
              <w:bottom w:w="29" w:type="dxa"/>
              <w:right w:w="115" w:type="dxa"/>
            </w:tcMar>
          </w:tcPr>
          <w:p w:rsidR="00206047" w:rsidRPr="00206047" w:rsidRDefault="00206047" w:rsidP="006848D4">
            <w:pPr>
              <w:pStyle w:val="Secondarylabels"/>
              <w:rPr>
                <w:rFonts w:ascii="Bookman Old Style" w:hAnsi="Bookman Old Style"/>
                <w:sz w:val="24"/>
                <w:szCs w:val="24"/>
              </w:rPr>
            </w:pPr>
            <w:r w:rsidRPr="00206047">
              <w:rPr>
                <w:rFonts w:ascii="Bookman Old Style" w:hAnsi="Bookman Old Style"/>
                <w:sz w:val="24"/>
                <w:szCs w:val="24"/>
              </w:rPr>
              <w:lastRenderedPageBreak/>
              <w:t>Skills/Qualifications:</w:t>
            </w:r>
          </w:p>
        </w:tc>
      </w:tr>
      <w:tr w:rsidR="00206047" w:rsidRPr="00206047" w:rsidTr="00515DF1">
        <w:trPr>
          <w:trHeight w:val="699"/>
        </w:trPr>
        <w:tc>
          <w:tcPr>
            <w:tcW w:w="9576" w:type="dxa"/>
            <w:gridSpan w:val="5"/>
            <w:tcBorders>
              <w:bottom w:val="single" w:sz="4" w:space="0" w:color="auto"/>
            </w:tcBorders>
            <w:shd w:val="clear" w:color="auto" w:fill="auto"/>
            <w:tcMar>
              <w:top w:w="29" w:type="dxa"/>
              <w:left w:w="115" w:type="dxa"/>
              <w:bottom w:w="29" w:type="dxa"/>
              <w:right w:w="115" w:type="dxa"/>
            </w:tcMar>
          </w:tcPr>
          <w:p w:rsidR="00515DF1" w:rsidRPr="00515DF1" w:rsidRDefault="00515DF1" w:rsidP="00515DF1">
            <w:pPr>
              <w:pStyle w:val="ListParagraph"/>
              <w:numPr>
                <w:ilvl w:val="0"/>
                <w:numId w:val="14"/>
              </w:numPr>
              <w:spacing w:before="0" w:after="200" w:line="276" w:lineRule="auto"/>
              <w:rPr>
                <w:rFonts w:ascii="Bookman Old Style" w:hAnsi="Bookman Old Style"/>
                <w:b/>
                <w:sz w:val="24"/>
                <w:szCs w:val="24"/>
              </w:rPr>
            </w:pPr>
            <w:r w:rsidRPr="00515DF1">
              <w:rPr>
                <w:rFonts w:ascii="Bookman Old Style" w:hAnsi="Bookman Old Style"/>
                <w:sz w:val="24"/>
                <w:szCs w:val="24"/>
              </w:rPr>
              <w:t>High School Diploma</w:t>
            </w:r>
          </w:p>
          <w:p w:rsidR="00515DF1" w:rsidRPr="00515DF1" w:rsidRDefault="00515DF1" w:rsidP="00515DF1">
            <w:pPr>
              <w:pStyle w:val="ListParagraph"/>
              <w:numPr>
                <w:ilvl w:val="0"/>
                <w:numId w:val="14"/>
              </w:numPr>
              <w:spacing w:before="0" w:after="200" w:line="276" w:lineRule="auto"/>
              <w:rPr>
                <w:rFonts w:ascii="Bookman Old Style" w:hAnsi="Bookman Old Style"/>
                <w:b/>
                <w:sz w:val="24"/>
                <w:szCs w:val="24"/>
              </w:rPr>
            </w:pPr>
            <w:r w:rsidRPr="00515DF1">
              <w:rPr>
                <w:rFonts w:ascii="Bookman Old Style" w:hAnsi="Bookman Old Style"/>
                <w:sz w:val="24"/>
                <w:szCs w:val="24"/>
              </w:rPr>
              <w:t xml:space="preserve">Diploma in Medical Assisting </w:t>
            </w:r>
          </w:p>
          <w:p w:rsidR="00515DF1" w:rsidRPr="00515DF1" w:rsidRDefault="00515DF1" w:rsidP="00515DF1">
            <w:pPr>
              <w:pStyle w:val="ListParagraph"/>
              <w:numPr>
                <w:ilvl w:val="0"/>
                <w:numId w:val="14"/>
              </w:numPr>
              <w:spacing w:before="0" w:after="200" w:line="276" w:lineRule="auto"/>
              <w:rPr>
                <w:rFonts w:ascii="Bookman Old Style" w:hAnsi="Bookman Old Style"/>
                <w:b/>
                <w:sz w:val="24"/>
                <w:szCs w:val="24"/>
              </w:rPr>
            </w:pPr>
            <w:r w:rsidRPr="00515DF1">
              <w:rPr>
                <w:rFonts w:ascii="Bookman Old Style" w:hAnsi="Bookman Old Style"/>
                <w:sz w:val="24"/>
                <w:szCs w:val="24"/>
              </w:rPr>
              <w:t>Active RMA or CMA certification</w:t>
            </w:r>
          </w:p>
          <w:p w:rsidR="00515DF1" w:rsidRPr="00515DF1" w:rsidRDefault="00515DF1" w:rsidP="00515DF1">
            <w:pPr>
              <w:pStyle w:val="ListParagraph"/>
              <w:numPr>
                <w:ilvl w:val="0"/>
                <w:numId w:val="14"/>
              </w:numPr>
              <w:spacing w:before="0" w:after="200" w:line="276" w:lineRule="auto"/>
              <w:rPr>
                <w:rFonts w:ascii="Bookman Old Style" w:hAnsi="Bookman Old Style"/>
                <w:b/>
                <w:sz w:val="24"/>
                <w:szCs w:val="24"/>
              </w:rPr>
            </w:pPr>
            <w:r w:rsidRPr="00515DF1">
              <w:rPr>
                <w:rFonts w:ascii="Bookman Old Style" w:hAnsi="Bookman Old Style"/>
                <w:sz w:val="24"/>
                <w:szCs w:val="24"/>
              </w:rPr>
              <w:t>Basic Computer Skills</w:t>
            </w:r>
          </w:p>
          <w:p w:rsidR="00515DF1" w:rsidRPr="00515DF1" w:rsidRDefault="00515DF1" w:rsidP="00515DF1">
            <w:pPr>
              <w:pStyle w:val="ListParagraph"/>
              <w:numPr>
                <w:ilvl w:val="0"/>
                <w:numId w:val="14"/>
              </w:numPr>
              <w:spacing w:before="0" w:after="200" w:line="276" w:lineRule="auto"/>
              <w:rPr>
                <w:rFonts w:ascii="Bookman Old Style" w:hAnsi="Bookman Old Style"/>
                <w:b/>
                <w:sz w:val="24"/>
                <w:szCs w:val="24"/>
              </w:rPr>
            </w:pPr>
            <w:r w:rsidRPr="00515DF1">
              <w:rPr>
                <w:rFonts w:ascii="Bookman Old Style" w:hAnsi="Bookman Old Style"/>
                <w:sz w:val="24"/>
                <w:szCs w:val="24"/>
              </w:rPr>
              <w:t>Knowledge of Microsoft Word and Excel</w:t>
            </w:r>
          </w:p>
          <w:p w:rsidR="00515DF1" w:rsidRPr="00515DF1" w:rsidRDefault="00515DF1" w:rsidP="00515DF1">
            <w:pPr>
              <w:pStyle w:val="ListParagraph"/>
              <w:numPr>
                <w:ilvl w:val="0"/>
                <w:numId w:val="14"/>
              </w:numPr>
              <w:spacing w:before="0" w:after="200" w:line="276" w:lineRule="auto"/>
              <w:rPr>
                <w:rFonts w:ascii="Bookman Old Style" w:hAnsi="Bookman Old Style"/>
                <w:b/>
                <w:sz w:val="24"/>
                <w:szCs w:val="24"/>
              </w:rPr>
            </w:pPr>
            <w:r w:rsidRPr="00515DF1">
              <w:rPr>
                <w:rFonts w:ascii="Bookman Old Style" w:hAnsi="Bookman Old Style"/>
                <w:sz w:val="24"/>
                <w:szCs w:val="24"/>
              </w:rPr>
              <w:t>Project Management Experience required</w:t>
            </w:r>
          </w:p>
          <w:p w:rsidR="00515DF1" w:rsidRPr="00515DF1" w:rsidRDefault="00515DF1" w:rsidP="00515DF1">
            <w:pPr>
              <w:pStyle w:val="ListParagraph"/>
              <w:numPr>
                <w:ilvl w:val="0"/>
                <w:numId w:val="14"/>
              </w:numPr>
              <w:spacing w:before="0" w:after="200" w:line="276" w:lineRule="auto"/>
              <w:rPr>
                <w:rFonts w:ascii="Bookman Old Style" w:hAnsi="Bookman Old Style"/>
                <w:b/>
                <w:sz w:val="24"/>
                <w:szCs w:val="24"/>
              </w:rPr>
            </w:pPr>
            <w:r w:rsidRPr="00515DF1">
              <w:rPr>
                <w:rFonts w:ascii="Bookman Old Style" w:hAnsi="Bookman Old Style"/>
                <w:sz w:val="24"/>
                <w:szCs w:val="24"/>
              </w:rPr>
              <w:t>Ability to work closely and effectively with NHA staff and leadership</w:t>
            </w:r>
          </w:p>
          <w:p w:rsidR="00515DF1" w:rsidRPr="00515DF1" w:rsidRDefault="00515DF1" w:rsidP="00515DF1">
            <w:pPr>
              <w:pStyle w:val="ListParagraph"/>
              <w:numPr>
                <w:ilvl w:val="0"/>
                <w:numId w:val="14"/>
              </w:numPr>
              <w:spacing w:before="0" w:after="200" w:line="276" w:lineRule="auto"/>
              <w:rPr>
                <w:rFonts w:ascii="Bookman Old Style" w:hAnsi="Bookman Old Style"/>
                <w:b/>
                <w:sz w:val="24"/>
                <w:szCs w:val="24"/>
              </w:rPr>
            </w:pPr>
            <w:r w:rsidRPr="00515DF1">
              <w:rPr>
                <w:rFonts w:ascii="Bookman Old Style" w:hAnsi="Bookman Old Style"/>
                <w:sz w:val="24"/>
                <w:szCs w:val="24"/>
              </w:rPr>
              <w:t>Ability to create statistical reporting and evaluations relative to medical department functions</w:t>
            </w:r>
          </w:p>
          <w:p w:rsidR="00515DF1" w:rsidRPr="00515DF1" w:rsidRDefault="00515DF1" w:rsidP="00515DF1">
            <w:pPr>
              <w:pStyle w:val="ListParagraph"/>
              <w:numPr>
                <w:ilvl w:val="0"/>
                <w:numId w:val="14"/>
              </w:numPr>
              <w:spacing w:before="0" w:after="200" w:line="276" w:lineRule="auto"/>
              <w:rPr>
                <w:rFonts w:ascii="Bookman Old Style" w:hAnsi="Bookman Old Style"/>
                <w:b/>
                <w:sz w:val="24"/>
                <w:szCs w:val="24"/>
              </w:rPr>
            </w:pPr>
            <w:r w:rsidRPr="00515DF1">
              <w:rPr>
                <w:rFonts w:ascii="Bookman Old Style" w:hAnsi="Bookman Old Style"/>
                <w:sz w:val="24"/>
                <w:szCs w:val="24"/>
              </w:rPr>
              <w:lastRenderedPageBreak/>
              <w:t>Ability to lead and communicate effectively with medical support staff team</w:t>
            </w:r>
          </w:p>
          <w:p w:rsidR="00515DF1" w:rsidRPr="00515DF1" w:rsidRDefault="00515DF1" w:rsidP="00515DF1">
            <w:pPr>
              <w:pStyle w:val="ListParagraph"/>
              <w:numPr>
                <w:ilvl w:val="0"/>
                <w:numId w:val="14"/>
              </w:numPr>
              <w:spacing w:before="0" w:after="200" w:line="276" w:lineRule="auto"/>
              <w:rPr>
                <w:rFonts w:ascii="Bookman Old Style" w:hAnsi="Bookman Old Style"/>
                <w:b/>
                <w:sz w:val="24"/>
                <w:szCs w:val="24"/>
              </w:rPr>
            </w:pPr>
            <w:r w:rsidRPr="00515DF1">
              <w:rPr>
                <w:rFonts w:ascii="Bookman Old Style" w:hAnsi="Bookman Old Style"/>
                <w:sz w:val="24"/>
                <w:szCs w:val="24"/>
              </w:rPr>
              <w:t>Strong time management skills, verbal and written communication skills a must.</w:t>
            </w:r>
          </w:p>
          <w:p w:rsidR="00515DF1" w:rsidRPr="00515DF1" w:rsidRDefault="00515DF1" w:rsidP="00515DF1">
            <w:pPr>
              <w:pStyle w:val="ListParagraph"/>
              <w:spacing w:before="0" w:after="200" w:line="276" w:lineRule="auto"/>
              <w:rPr>
                <w:rFonts w:ascii="Bookman Old Style" w:hAnsi="Bookman Old Style"/>
                <w:b/>
                <w:sz w:val="24"/>
                <w:szCs w:val="24"/>
              </w:rPr>
            </w:pPr>
          </w:p>
          <w:p w:rsidR="00206047" w:rsidRPr="00206047" w:rsidRDefault="00206047" w:rsidP="00515DF1">
            <w:pPr>
              <w:pStyle w:val="ListParagraph"/>
              <w:widowControl w:val="0"/>
              <w:autoSpaceDE w:val="0"/>
              <w:autoSpaceDN w:val="0"/>
              <w:adjustRightInd w:val="0"/>
              <w:spacing w:before="0" w:after="60"/>
              <w:ind w:left="1080"/>
              <w:rPr>
                <w:rFonts w:ascii="Bookman Old Style" w:hAnsi="Bookman Old Style"/>
                <w:sz w:val="24"/>
                <w:szCs w:val="24"/>
              </w:rPr>
            </w:pPr>
          </w:p>
        </w:tc>
      </w:tr>
      <w:tr w:rsidR="00206047" w:rsidRPr="00206047" w:rsidTr="00515DF1">
        <w:trPr>
          <w:trHeight w:val="699"/>
        </w:trPr>
        <w:tc>
          <w:tcPr>
            <w:tcW w:w="9576" w:type="dxa"/>
            <w:gridSpan w:val="5"/>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206047" w:rsidRPr="00206047" w:rsidRDefault="00206047" w:rsidP="00181B3A">
            <w:pPr>
              <w:jc w:val="both"/>
              <w:rPr>
                <w:rFonts w:ascii="Bookman Old Style" w:hAnsi="Bookman Old Style"/>
                <w:sz w:val="24"/>
                <w:szCs w:val="24"/>
              </w:rPr>
            </w:pPr>
            <w:r w:rsidRPr="00206047">
              <w:rPr>
                <w:rFonts w:ascii="Bookman Old Style" w:hAnsi="Bookman Old Style"/>
                <w:b/>
                <w:sz w:val="24"/>
                <w:szCs w:val="24"/>
              </w:rPr>
              <w:lastRenderedPageBreak/>
              <w:t>This description is intended to indicate the kinds of tasks and levels of work difficulty that will be required of positions that will be given this title and shall not be construed as declaring what the specific duties and responsibilities of any particular position shall be.  It is not intended to limit or in any way modify the right of any supervisor.  The use of a particular expression or illustration describing duties shall not be held to exclude other duties not mentioned that are of similar kind of level of difficulty.</w:t>
            </w:r>
          </w:p>
        </w:tc>
      </w:tr>
      <w:tr w:rsidR="00206047" w:rsidRPr="00206047" w:rsidTr="00515DF1">
        <w:trPr>
          <w:trHeight w:val="537"/>
        </w:trPr>
        <w:tc>
          <w:tcPr>
            <w:tcW w:w="2005" w:type="dxa"/>
            <w:tcBorders>
              <w:top w:val="single" w:sz="4" w:space="0" w:color="auto"/>
            </w:tcBorders>
            <w:shd w:val="clear" w:color="auto" w:fill="auto"/>
            <w:tcMar>
              <w:top w:w="29" w:type="dxa"/>
              <w:left w:w="115" w:type="dxa"/>
              <w:bottom w:w="29" w:type="dxa"/>
              <w:right w:w="115" w:type="dxa"/>
            </w:tcMar>
          </w:tcPr>
          <w:p w:rsidR="00206047" w:rsidRPr="00206047" w:rsidRDefault="00206047">
            <w:pPr>
              <w:rPr>
                <w:rFonts w:ascii="Bookman Old Style" w:hAnsi="Bookman Old Style"/>
                <w:sz w:val="24"/>
                <w:szCs w:val="24"/>
              </w:rPr>
            </w:pPr>
            <w:r w:rsidRPr="00206047">
              <w:rPr>
                <w:rFonts w:ascii="Bookman Old Style" w:hAnsi="Bookman Old Style"/>
                <w:sz w:val="24"/>
                <w:szCs w:val="24"/>
              </w:rPr>
              <w:t>Last Updated By:</w:t>
            </w:r>
          </w:p>
        </w:tc>
        <w:tc>
          <w:tcPr>
            <w:tcW w:w="5040" w:type="dxa"/>
            <w:gridSpan w:val="2"/>
            <w:tcBorders>
              <w:top w:val="single" w:sz="4" w:space="0" w:color="auto"/>
            </w:tcBorders>
            <w:shd w:val="clear" w:color="auto" w:fill="auto"/>
            <w:tcMar>
              <w:top w:w="29" w:type="dxa"/>
              <w:left w:w="115" w:type="dxa"/>
              <w:bottom w:w="29" w:type="dxa"/>
              <w:right w:w="115" w:type="dxa"/>
            </w:tcMar>
          </w:tcPr>
          <w:p w:rsidR="00206047" w:rsidRPr="00206047" w:rsidRDefault="00206047" w:rsidP="004F1B7B">
            <w:pPr>
              <w:rPr>
                <w:rFonts w:ascii="Bookman Old Style" w:hAnsi="Bookman Old Style"/>
                <w:sz w:val="24"/>
                <w:szCs w:val="24"/>
              </w:rPr>
            </w:pPr>
            <w:r w:rsidRPr="00206047">
              <w:rPr>
                <w:rFonts w:ascii="Bookman Old Style" w:hAnsi="Bookman Old Style"/>
                <w:sz w:val="24"/>
                <w:szCs w:val="24"/>
              </w:rPr>
              <w:t xml:space="preserve">                                 </w:t>
            </w:r>
          </w:p>
        </w:tc>
        <w:tc>
          <w:tcPr>
            <w:tcW w:w="990" w:type="dxa"/>
            <w:tcBorders>
              <w:top w:val="single" w:sz="4" w:space="0" w:color="auto"/>
              <w:bottom w:val="single" w:sz="4" w:space="0" w:color="000000"/>
            </w:tcBorders>
            <w:shd w:val="clear" w:color="auto" w:fill="auto"/>
            <w:tcMar>
              <w:top w:w="29" w:type="dxa"/>
              <w:left w:w="115" w:type="dxa"/>
              <w:bottom w:w="29" w:type="dxa"/>
              <w:right w:w="115" w:type="dxa"/>
            </w:tcMar>
          </w:tcPr>
          <w:p w:rsidR="00206047" w:rsidRPr="00206047" w:rsidRDefault="00206047">
            <w:pPr>
              <w:rPr>
                <w:rFonts w:ascii="Bookman Old Style" w:hAnsi="Bookman Old Style"/>
                <w:sz w:val="24"/>
                <w:szCs w:val="24"/>
              </w:rPr>
            </w:pPr>
            <w:r w:rsidRPr="00206047">
              <w:rPr>
                <w:rFonts w:ascii="Bookman Old Style" w:hAnsi="Bookman Old Style"/>
                <w:sz w:val="24"/>
                <w:szCs w:val="24"/>
              </w:rPr>
              <w:t>Date:</w:t>
            </w:r>
          </w:p>
        </w:tc>
        <w:tc>
          <w:tcPr>
            <w:tcW w:w="1541" w:type="dxa"/>
            <w:tcBorders>
              <w:top w:val="single" w:sz="4" w:space="0" w:color="auto"/>
            </w:tcBorders>
            <w:shd w:val="clear" w:color="auto" w:fill="auto"/>
            <w:tcMar>
              <w:top w:w="29" w:type="dxa"/>
              <w:left w:w="115" w:type="dxa"/>
              <w:bottom w:w="29" w:type="dxa"/>
              <w:right w:w="115" w:type="dxa"/>
            </w:tcMar>
          </w:tcPr>
          <w:p w:rsidR="00206047" w:rsidRPr="00206047" w:rsidRDefault="00206047" w:rsidP="0048281E">
            <w:pPr>
              <w:spacing w:before="120"/>
              <w:rPr>
                <w:rFonts w:ascii="Bookman Old Style" w:hAnsi="Bookman Old Style"/>
                <w:sz w:val="24"/>
                <w:szCs w:val="24"/>
              </w:rPr>
            </w:pPr>
          </w:p>
        </w:tc>
      </w:tr>
      <w:tr w:rsidR="00206047" w:rsidRPr="00206047" w:rsidTr="00515DF1">
        <w:trPr>
          <w:trHeight w:val="609"/>
        </w:trPr>
        <w:tc>
          <w:tcPr>
            <w:tcW w:w="2005" w:type="dxa"/>
            <w:shd w:val="clear" w:color="auto" w:fill="auto"/>
            <w:tcMar>
              <w:top w:w="29" w:type="dxa"/>
              <w:left w:w="115" w:type="dxa"/>
              <w:bottom w:w="29" w:type="dxa"/>
              <w:right w:w="115" w:type="dxa"/>
            </w:tcMar>
          </w:tcPr>
          <w:p w:rsidR="00206047" w:rsidRPr="00206047" w:rsidRDefault="00206047">
            <w:pPr>
              <w:rPr>
                <w:rFonts w:ascii="Bookman Old Style" w:hAnsi="Bookman Old Style"/>
                <w:sz w:val="24"/>
                <w:szCs w:val="24"/>
              </w:rPr>
            </w:pPr>
            <w:r w:rsidRPr="00206047">
              <w:rPr>
                <w:rFonts w:ascii="Bookman Old Style" w:hAnsi="Bookman Old Style"/>
                <w:sz w:val="24"/>
                <w:szCs w:val="24"/>
              </w:rPr>
              <w:t xml:space="preserve"> CEO Approval:</w:t>
            </w:r>
          </w:p>
        </w:tc>
        <w:tc>
          <w:tcPr>
            <w:tcW w:w="5040" w:type="dxa"/>
            <w:gridSpan w:val="2"/>
            <w:shd w:val="clear" w:color="auto" w:fill="auto"/>
            <w:tcMar>
              <w:top w:w="29" w:type="dxa"/>
              <w:left w:w="115" w:type="dxa"/>
              <w:bottom w:w="29" w:type="dxa"/>
              <w:right w:w="115" w:type="dxa"/>
            </w:tcMar>
          </w:tcPr>
          <w:p w:rsidR="00206047" w:rsidRPr="00206047" w:rsidRDefault="00206047" w:rsidP="004F1B7B">
            <w:pPr>
              <w:rPr>
                <w:rFonts w:ascii="Bookman Old Style" w:hAnsi="Bookman Old Style"/>
                <w:sz w:val="24"/>
                <w:szCs w:val="24"/>
              </w:rPr>
            </w:pPr>
            <w:r w:rsidRPr="00206047">
              <w:rPr>
                <w:rFonts w:ascii="Bookman Old Style" w:hAnsi="Bookman Old Style"/>
                <w:sz w:val="24"/>
                <w:szCs w:val="24"/>
              </w:rPr>
              <w:t xml:space="preserve"> </w:t>
            </w:r>
          </w:p>
        </w:tc>
        <w:tc>
          <w:tcPr>
            <w:tcW w:w="990" w:type="dxa"/>
            <w:shd w:val="clear" w:color="auto" w:fill="auto"/>
            <w:tcMar>
              <w:top w:w="29" w:type="dxa"/>
              <w:left w:w="115" w:type="dxa"/>
              <w:bottom w:w="29" w:type="dxa"/>
              <w:right w:w="115" w:type="dxa"/>
            </w:tcMar>
          </w:tcPr>
          <w:p w:rsidR="00206047" w:rsidRPr="00206047" w:rsidRDefault="00206047">
            <w:pPr>
              <w:rPr>
                <w:rFonts w:ascii="Bookman Old Style" w:hAnsi="Bookman Old Style"/>
                <w:sz w:val="24"/>
                <w:szCs w:val="24"/>
              </w:rPr>
            </w:pPr>
            <w:r w:rsidRPr="00206047">
              <w:rPr>
                <w:rFonts w:ascii="Bookman Old Style" w:hAnsi="Bookman Old Style"/>
                <w:sz w:val="24"/>
                <w:szCs w:val="24"/>
              </w:rPr>
              <w:t>Date:</w:t>
            </w:r>
          </w:p>
        </w:tc>
        <w:tc>
          <w:tcPr>
            <w:tcW w:w="1541" w:type="dxa"/>
            <w:shd w:val="clear" w:color="auto" w:fill="auto"/>
            <w:tcMar>
              <w:top w:w="29" w:type="dxa"/>
              <w:left w:w="115" w:type="dxa"/>
              <w:bottom w:w="29" w:type="dxa"/>
              <w:right w:w="115" w:type="dxa"/>
            </w:tcMar>
          </w:tcPr>
          <w:p w:rsidR="00206047" w:rsidRPr="00206047" w:rsidRDefault="00206047" w:rsidP="0048281E">
            <w:pPr>
              <w:spacing w:before="120"/>
              <w:rPr>
                <w:rFonts w:ascii="Bookman Old Style" w:hAnsi="Bookman Old Style"/>
                <w:sz w:val="24"/>
                <w:szCs w:val="24"/>
              </w:rPr>
            </w:pPr>
          </w:p>
        </w:tc>
      </w:tr>
      <w:tr w:rsidR="00206047" w:rsidRPr="00206047" w:rsidTr="00515DF1">
        <w:trPr>
          <w:trHeight w:val="321"/>
        </w:trPr>
        <w:tc>
          <w:tcPr>
            <w:tcW w:w="9576" w:type="dxa"/>
            <w:gridSpan w:val="5"/>
            <w:shd w:val="clear" w:color="auto" w:fill="auto"/>
            <w:tcMar>
              <w:top w:w="29" w:type="dxa"/>
              <w:left w:w="115" w:type="dxa"/>
              <w:bottom w:w="29" w:type="dxa"/>
              <w:right w:w="115" w:type="dxa"/>
            </w:tcMar>
          </w:tcPr>
          <w:p w:rsidR="00206047" w:rsidRPr="00206047" w:rsidRDefault="00206047" w:rsidP="004F1B7B">
            <w:pPr>
              <w:spacing w:before="0" w:after="0"/>
              <w:rPr>
                <w:rFonts w:ascii="Segoe Print" w:hAnsi="Segoe Print"/>
                <w:b/>
                <w:sz w:val="24"/>
                <w:szCs w:val="24"/>
              </w:rPr>
            </w:pPr>
            <w:r w:rsidRPr="00206047">
              <w:rPr>
                <w:rFonts w:ascii="Segoe Print" w:hAnsi="Segoe Print"/>
                <w:b/>
                <w:sz w:val="24"/>
                <w:szCs w:val="24"/>
              </w:rPr>
              <w:t>I have reviewed and understand the requirements of my job description.</w:t>
            </w:r>
          </w:p>
        </w:tc>
      </w:tr>
      <w:tr w:rsidR="00206047" w:rsidRPr="00206047" w:rsidTr="00515DF1">
        <w:trPr>
          <w:trHeight w:val="618"/>
        </w:trPr>
        <w:tc>
          <w:tcPr>
            <w:tcW w:w="2005" w:type="dxa"/>
            <w:shd w:val="clear" w:color="auto" w:fill="auto"/>
            <w:tcMar>
              <w:top w:w="29" w:type="dxa"/>
              <w:left w:w="115" w:type="dxa"/>
              <w:bottom w:w="29" w:type="dxa"/>
              <w:right w:w="115" w:type="dxa"/>
            </w:tcMar>
          </w:tcPr>
          <w:p w:rsidR="00206047" w:rsidRPr="00206047" w:rsidRDefault="00206047" w:rsidP="00181B3A">
            <w:pPr>
              <w:rPr>
                <w:rFonts w:ascii="Bookman Old Style" w:hAnsi="Bookman Old Style"/>
                <w:sz w:val="24"/>
                <w:szCs w:val="24"/>
              </w:rPr>
            </w:pPr>
            <w:r w:rsidRPr="00206047">
              <w:rPr>
                <w:rFonts w:ascii="Bookman Old Style" w:hAnsi="Bookman Old Style"/>
                <w:sz w:val="24"/>
                <w:szCs w:val="24"/>
              </w:rPr>
              <w:t>Employee Signature:</w:t>
            </w:r>
          </w:p>
        </w:tc>
        <w:tc>
          <w:tcPr>
            <w:tcW w:w="5040" w:type="dxa"/>
            <w:gridSpan w:val="2"/>
            <w:shd w:val="clear" w:color="auto" w:fill="auto"/>
            <w:tcMar>
              <w:top w:w="29" w:type="dxa"/>
              <w:left w:w="115" w:type="dxa"/>
              <w:bottom w:w="29" w:type="dxa"/>
              <w:right w:w="115" w:type="dxa"/>
            </w:tcMar>
          </w:tcPr>
          <w:p w:rsidR="00206047" w:rsidRPr="00206047" w:rsidRDefault="00206047">
            <w:pPr>
              <w:rPr>
                <w:rFonts w:ascii="Bookman Old Style" w:hAnsi="Bookman Old Style"/>
                <w:sz w:val="24"/>
                <w:szCs w:val="24"/>
              </w:rPr>
            </w:pPr>
          </w:p>
        </w:tc>
        <w:tc>
          <w:tcPr>
            <w:tcW w:w="990" w:type="dxa"/>
            <w:shd w:val="clear" w:color="auto" w:fill="auto"/>
            <w:tcMar>
              <w:top w:w="29" w:type="dxa"/>
              <w:left w:w="115" w:type="dxa"/>
              <w:bottom w:w="29" w:type="dxa"/>
              <w:right w:w="115" w:type="dxa"/>
            </w:tcMar>
          </w:tcPr>
          <w:p w:rsidR="00206047" w:rsidRPr="00206047" w:rsidRDefault="00206047" w:rsidP="00AB33C0">
            <w:pPr>
              <w:rPr>
                <w:rFonts w:ascii="Bookman Old Style" w:hAnsi="Bookman Old Style"/>
                <w:sz w:val="24"/>
                <w:szCs w:val="24"/>
              </w:rPr>
            </w:pPr>
            <w:r w:rsidRPr="00206047">
              <w:rPr>
                <w:rFonts w:ascii="Bookman Old Style" w:hAnsi="Bookman Old Style"/>
                <w:sz w:val="24"/>
                <w:szCs w:val="24"/>
              </w:rPr>
              <w:t>Date:</w:t>
            </w:r>
          </w:p>
        </w:tc>
        <w:tc>
          <w:tcPr>
            <w:tcW w:w="1541" w:type="dxa"/>
            <w:shd w:val="clear" w:color="auto" w:fill="auto"/>
            <w:tcMar>
              <w:top w:w="29" w:type="dxa"/>
              <w:left w:w="115" w:type="dxa"/>
              <w:bottom w:w="29" w:type="dxa"/>
              <w:right w:w="115" w:type="dxa"/>
            </w:tcMar>
          </w:tcPr>
          <w:p w:rsidR="00206047" w:rsidRPr="00206047" w:rsidRDefault="00206047">
            <w:pPr>
              <w:rPr>
                <w:rFonts w:ascii="Bookman Old Style" w:hAnsi="Bookman Old Style"/>
                <w:sz w:val="24"/>
                <w:szCs w:val="24"/>
              </w:rPr>
            </w:pPr>
          </w:p>
        </w:tc>
      </w:tr>
    </w:tbl>
    <w:p w:rsidR="00F75112" w:rsidRPr="00206047" w:rsidRDefault="00F75112" w:rsidP="004F1B7B">
      <w:pPr>
        <w:tabs>
          <w:tab w:val="left" w:pos="1230"/>
        </w:tabs>
        <w:rPr>
          <w:rFonts w:ascii="Bookman Old Style" w:hAnsi="Bookman Old Style"/>
          <w:sz w:val="24"/>
          <w:szCs w:val="24"/>
        </w:rPr>
      </w:pPr>
    </w:p>
    <w:sectPr w:rsidR="00F75112" w:rsidRPr="00206047" w:rsidSect="00B33928">
      <w:headerReference w:type="default" r:id="rId9"/>
      <w:footerReference w:type="default" r:id="rId10"/>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080" w:rsidRDefault="00BC5080">
      <w:pPr>
        <w:spacing w:before="0" w:after="0"/>
      </w:pPr>
      <w:r>
        <w:separator/>
      </w:r>
    </w:p>
  </w:endnote>
  <w:endnote w:type="continuationSeparator" w:id="0">
    <w:p w:rsidR="00BC5080" w:rsidRDefault="00BC50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30" w:rsidRDefault="008004AF">
    <w:pPr>
      <w:pStyle w:val="Footer"/>
      <w:jc w:val="right"/>
    </w:pPr>
    <w:r>
      <w:fldChar w:fldCharType="begin"/>
    </w:r>
    <w:r w:rsidR="00F348A5">
      <w:instrText xml:space="preserve"> PAGE   \* MERGEFORMAT </w:instrText>
    </w:r>
    <w:r>
      <w:fldChar w:fldCharType="separate"/>
    </w:r>
    <w:r w:rsidR="00734A97">
      <w:rPr>
        <w:noProof/>
      </w:rPr>
      <w:t>2</w:t>
    </w:r>
    <w:r>
      <w:rPr>
        <w:noProof/>
      </w:rPr>
      <w:fldChar w:fldCharType="end"/>
    </w:r>
  </w:p>
  <w:p w:rsidR="00A97930" w:rsidRDefault="00A97930">
    <w:pPr>
      <w:pStyle w:val="Monstercomlogo"/>
    </w:pPr>
  </w:p>
  <w:p w:rsidR="00A97930" w:rsidRDefault="00A979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080" w:rsidRDefault="00BC5080">
      <w:pPr>
        <w:spacing w:before="0" w:after="0"/>
      </w:pPr>
      <w:r>
        <w:separator/>
      </w:r>
    </w:p>
  </w:footnote>
  <w:footnote w:type="continuationSeparator" w:id="0">
    <w:p w:rsidR="00BC5080" w:rsidRDefault="00BC5080">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30" w:rsidRPr="009A0122" w:rsidRDefault="00A97930" w:rsidP="002D2519">
    <w:pPr>
      <w:pStyle w:val="Companyname"/>
      <w:spacing w:before="0" w:after="0"/>
      <w:jc w:val="right"/>
      <w:rPr>
        <w:rFonts w:ascii="Bookman Old Style" w:hAnsi="Bookman Old Style"/>
      </w:rPr>
    </w:pPr>
    <w:r w:rsidRPr="009A0122">
      <w:rPr>
        <w:rFonts w:ascii="Bookman Old Style" w:hAnsi="Bookman Old Style"/>
      </w:rPr>
      <w:t>Neighborhood Health Association</w:t>
    </w:r>
  </w:p>
  <w:p w:rsidR="00A97930" w:rsidRPr="00181B3A" w:rsidRDefault="00A97930" w:rsidP="002D2519">
    <w:pPr>
      <w:pStyle w:val="Companyname"/>
      <w:spacing w:before="0" w:after="0"/>
      <w:jc w:val="right"/>
      <w:rPr>
        <w:noProof/>
        <w:sz w:val="24"/>
        <w:szCs w:val="24"/>
      </w:rPr>
    </w:pPr>
    <w:r w:rsidRPr="00181B3A">
      <w:rPr>
        <w:rFonts w:ascii="Bookman Old Style" w:hAnsi="Bookman Old Style"/>
        <w:sz w:val="24"/>
        <w:szCs w:val="24"/>
      </w:rPr>
      <w:t>Job Description</w:t>
    </w:r>
  </w:p>
  <w:p w:rsidR="00A97930" w:rsidRPr="00181B3A" w:rsidRDefault="00A97930" w:rsidP="002D2519">
    <w:pPr>
      <w:pStyle w:val="Companyname"/>
      <w:spacing w:before="0" w:after="0"/>
      <w:jc w:val="right"/>
      <w:rPr>
        <w:rFonts w:ascii="Bookman Old Style" w:hAnsi="Bookman Old Style"/>
        <w:sz w:val="24"/>
        <w:szCs w:val="24"/>
      </w:rPr>
    </w:pPr>
    <w:r>
      <w:rPr>
        <w:rFonts w:ascii="Bookman Old Style" w:hAnsi="Bookman Old Style"/>
        <w:sz w:val="24"/>
        <w:szCs w:val="24"/>
      </w:rPr>
      <w:t>Job Title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52139"/>
    <w:multiLevelType w:val="hybridMultilevel"/>
    <w:tmpl w:val="949C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C2422"/>
    <w:multiLevelType w:val="hybridMultilevel"/>
    <w:tmpl w:val="DFB84A9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AA05A2"/>
    <w:multiLevelType w:val="hybridMultilevel"/>
    <w:tmpl w:val="9F40EFE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8C80390"/>
    <w:multiLevelType w:val="hybridMultilevel"/>
    <w:tmpl w:val="D10AF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8D43DE"/>
    <w:multiLevelType w:val="hybridMultilevel"/>
    <w:tmpl w:val="D7848AE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695452"/>
    <w:multiLevelType w:val="hybridMultilevel"/>
    <w:tmpl w:val="99BAD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15F39"/>
    <w:multiLevelType w:val="hybridMultilevel"/>
    <w:tmpl w:val="C312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04667"/>
    <w:multiLevelType w:val="hybridMultilevel"/>
    <w:tmpl w:val="51B27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9333E"/>
    <w:multiLevelType w:val="hybridMultilevel"/>
    <w:tmpl w:val="1EC847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0B6F95"/>
    <w:multiLevelType w:val="hybridMultilevel"/>
    <w:tmpl w:val="E0663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DD20AA"/>
    <w:multiLevelType w:val="hybridMultilevel"/>
    <w:tmpl w:val="C394983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77E61371"/>
    <w:multiLevelType w:val="hybridMultilevel"/>
    <w:tmpl w:val="2E40CAE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AE75274"/>
    <w:multiLevelType w:val="hybridMultilevel"/>
    <w:tmpl w:val="231A28C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9"/>
  </w:num>
  <w:num w:numId="4">
    <w:abstractNumId w:val="1"/>
  </w:num>
  <w:num w:numId="5">
    <w:abstractNumId w:val="3"/>
  </w:num>
  <w:num w:numId="6">
    <w:abstractNumId w:val="5"/>
  </w:num>
  <w:num w:numId="7">
    <w:abstractNumId w:val="13"/>
  </w:num>
  <w:num w:numId="8">
    <w:abstractNumId w:val="11"/>
  </w:num>
  <w:num w:numId="9">
    <w:abstractNumId w:val="2"/>
  </w:num>
  <w:num w:numId="10">
    <w:abstractNumId w:val="10"/>
  </w:num>
  <w:num w:numId="11">
    <w:abstractNumId w:val="14"/>
  </w:num>
  <w:num w:numId="12">
    <w:abstractNumId w:val="4"/>
  </w:num>
  <w:num w:numId="13">
    <w:abstractNumId w:val="1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FE"/>
    <w:rsid w:val="000B277E"/>
    <w:rsid w:val="00181B3A"/>
    <w:rsid w:val="001D5EFF"/>
    <w:rsid w:val="00206047"/>
    <w:rsid w:val="00223B68"/>
    <w:rsid w:val="0024317D"/>
    <w:rsid w:val="00264593"/>
    <w:rsid w:val="00286537"/>
    <w:rsid w:val="002D2519"/>
    <w:rsid w:val="003045D3"/>
    <w:rsid w:val="003C285B"/>
    <w:rsid w:val="004130FA"/>
    <w:rsid w:val="0048281E"/>
    <w:rsid w:val="0049494D"/>
    <w:rsid w:val="004B03E9"/>
    <w:rsid w:val="004F1B7B"/>
    <w:rsid w:val="00515DF1"/>
    <w:rsid w:val="00520C45"/>
    <w:rsid w:val="00557607"/>
    <w:rsid w:val="00585EB8"/>
    <w:rsid w:val="005B08FE"/>
    <w:rsid w:val="006848D4"/>
    <w:rsid w:val="006B71F8"/>
    <w:rsid w:val="00734A97"/>
    <w:rsid w:val="00760075"/>
    <w:rsid w:val="00765D29"/>
    <w:rsid w:val="00771FB4"/>
    <w:rsid w:val="00781FA7"/>
    <w:rsid w:val="00791552"/>
    <w:rsid w:val="007E0B42"/>
    <w:rsid w:val="007F5105"/>
    <w:rsid w:val="008004AF"/>
    <w:rsid w:val="00845767"/>
    <w:rsid w:val="008B7685"/>
    <w:rsid w:val="00920C03"/>
    <w:rsid w:val="009957D7"/>
    <w:rsid w:val="009A0122"/>
    <w:rsid w:val="00A50145"/>
    <w:rsid w:val="00A97930"/>
    <w:rsid w:val="00AB33C0"/>
    <w:rsid w:val="00AC16F7"/>
    <w:rsid w:val="00AC4FA6"/>
    <w:rsid w:val="00AE2FB6"/>
    <w:rsid w:val="00B31BF6"/>
    <w:rsid w:val="00B33928"/>
    <w:rsid w:val="00BC5080"/>
    <w:rsid w:val="00C307B0"/>
    <w:rsid w:val="00C454AC"/>
    <w:rsid w:val="00CB118D"/>
    <w:rsid w:val="00CF4F67"/>
    <w:rsid w:val="00DB3CBD"/>
    <w:rsid w:val="00E211ED"/>
    <w:rsid w:val="00F348A5"/>
    <w:rsid w:val="00F75112"/>
    <w:rsid w:val="00FA563E"/>
    <w:rsid w:val="00FA744F"/>
    <w:rsid w:val="00FF3B72"/>
    <w:rsid w:val="00FF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690FA"/>
  <w15:docId w15:val="{97B73623-1887-45BE-A573-A5ACC671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FB4"/>
    <w:pPr>
      <w:spacing w:before="60" w:after="20"/>
    </w:pPr>
    <w:rPr>
      <w:rFonts w:asciiTheme="minorHAnsi" w:hAnsiTheme="minorHAnsi"/>
      <w:szCs w:val="22"/>
    </w:rPr>
  </w:style>
  <w:style w:type="paragraph" w:styleId="Heading1">
    <w:name w:val="heading 1"/>
    <w:basedOn w:val="Normal"/>
    <w:next w:val="Normal"/>
    <w:link w:val="Heading1Char"/>
    <w:qFormat/>
    <w:rsid w:val="00771FB4"/>
    <w:pPr>
      <w:tabs>
        <w:tab w:val="left" w:pos="7185"/>
      </w:tabs>
      <w:spacing w:before="200" w:after="0"/>
      <w:ind w:left="450"/>
      <w:outlineLvl w:val="0"/>
    </w:pPr>
    <w:rPr>
      <w:rFonts w:asciiTheme="majorHAnsi" w:eastAsia="Times New Roman" w:hAnsiTheme="majorHAnsi"/>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1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75112"/>
    <w:rPr>
      <w:color w:val="0000FF"/>
      <w:u w:val="single"/>
    </w:rPr>
  </w:style>
  <w:style w:type="paragraph" w:customStyle="1" w:styleId="Label">
    <w:name w:val="Label"/>
    <w:basedOn w:val="Normal"/>
    <w:qFormat/>
    <w:rsid w:val="00771FB4"/>
    <w:pPr>
      <w:spacing w:before="40"/>
    </w:pPr>
    <w:rPr>
      <w:b/>
      <w:color w:val="262626" w:themeColor="text1" w:themeTint="D9"/>
    </w:rPr>
  </w:style>
  <w:style w:type="paragraph" w:customStyle="1" w:styleId="Details">
    <w:name w:val="Details"/>
    <w:basedOn w:val="Normal"/>
    <w:qFormat/>
    <w:rsid w:val="00771FB4"/>
  </w:style>
  <w:style w:type="paragraph" w:customStyle="1" w:styleId="BulletedList">
    <w:name w:val="Bulleted List"/>
    <w:basedOn w:val="Normal"/>
    <w:qFormat/>
    <w:rsid w:val="00771FB4"/>
    <w:pPr>
      <w:numPr>
        <w:numId w:val="1"/>
      </w:numPr>
    </w:pPr>
  </w:style>
  <w:style w:type="paragraph" w:customStyle="1" w:styleId="NumberedList">
    <w:name w:val="Numbered List"/>
    <w:basedOn w:val="Details"/>
    <w:qFormat/>
    <w:rsid w:val="00F75112"/>
    <w:pPr>
      <w:numPr>
        <w:numId w:val="2"/>
      </w:numPr>
    </w:pPr>
  </w:style>
  <w:style w:type="paragraph" w:customStyle="1" w:styleId="Notes">
    <w:name w:val="Notes"/>
    <w:basedOn w:val="Details"/>
    <w:qFormat/>
    <w:rsid w:val="00F75112"/>
    <w:rPr>
      <w:i/>
    </w:rPr>
  </w:style>
  <w:style w:type="paragraph" w:customStyle="1" w:styleId="Secondarylabels">
    <w:name w:val="Secondary labels"/>
    <w:basedOn w:val="Label"/>
    <w:qFormat/>
    <w:rsid w:val="00F75112"/>
    <w:pPr>
      <w:spacing w:before="120" w:after="120"/>
    </w:pPr>
  </w:style>
  <w:style w:type="paragraph" w:styleId="Header">
    <w:name w:val="header"/>
    <w:basedOn w:val="Normal"/>
    <w:link w:val="HeaderChar"/>
    <w:uiPriority w:val="99"/>
    <w:semiHidden/>
    <w:unhideWhenUsed/>
    <w:rsid w:val="00F75112"/>
    <w:pPr>
      <w:tabs>
        <w:tab w:val="center" w:pos="4680"/>
        <w:tab w:val="right" w:pos="9360"/>
      </w:tabs>
    </w:pPr>
  </w:style>
  <w:style w:type="character" w:customStyle="1" w:styleId="HeaderChar">
    <w:name w:val="Header Char"/>
    <w:basedOn w:val="DefaultParagraphFont"/>
    <w:link w:val="Header"/>
    <w:uiPriority w:val="99"/>
    <w:semiHidden/>
    <w:rsid w:val="00F75112"/>
    <w:rPr>
      <w:szCs w:val="22"/>
    </w:rPr>
  </w:style>
  <w:style w:type="paragraph" w:styleId="Footer">
    <w:name w:val="footer"/>
    <w:basedOn w:val="Normal"/>
    <w:link w:val="FooterChar"/>
    <w:uiPriority w:val="99"/>
    <w:unhideWhenUsed/>
    <w:rsid w:val="00F75112"/>
    <w:pPr>
      <w:tabs>
        <w:tab w:val="center" w:pos="4680"/>
        <w:tab w:val="right" w:pos="9360"/>
      </w:tabs>
    </w:pPr>
  </w:style>
  <w:style w:type="character" w:customStyle="1" w:styleId="FooterChar">
    <w:name w:val="Footer Char"/>
    <w:basedOn w:val="DefaultParagraphFont"/>
    <w:link w:val="Footer"/>
    <w:uiPriority w:val="99"/>
    <w:rsid w:val="00F75112"/>
    <w:rPr>
      <w:szCs w:val="22"/>
    </w:rPr>
  </w:style>
  <w:style w:type="character" w:customStyle="1" w:styleId="Heading1Char">
    <w:name w:val="Heading 1 Char"/>
    <w:basedOn w:val="DefaultParagraphFont"/>
    <w:link w:val="Heading1"/>
    <w:rsid w:val="00771FB4"/>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F7511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112"/>
    <w:rPr>
      <w:rFonts w:ascii="Tahoma" w:hAnsi="Tahoma" w:cs="Tahoma"/>
      <w:sz w:val="16"/>
      <w:szCs w:val="16"/>
    </w:rPr>
  </w:style>
  <w:style w:type="paragraph" w:customStyle="1" w:styleId="Companyname">
    <w:name w:val="Company name"/>
    <w:basedOn w:val="Normal"/>
    <w:qFormat/>
    <w:rsid w:val="00771FB4"/>
    <w:pPr>
      <w:spacing w:after="240"/>
    </w:pPr>
    <w:rPr>
      <w:rFonts w:asciiTheme="majorHAnsi" w:hAnsiTheme="majorHAnsi"/>
      <w:b/>
      <w:sz w:val="28"/>
    </w:rPr>
  </w:style>
  <w:style w:type="paragraph" w:customStyle="1" w:styleId="Monstercomlogo">
    <w:name w:val="Monster.com logo"/>
    <w:basedOn w:val="Footer"/>
    <w:qFormat/>
    <w:rsid w:val="00F75112"/>
    <w:pPr>
      <w:jc w:val="right"/>
    </w:pPr>
    <w:rPr>
      <w:noProof/>
    </w:rPr>
  </w:style>
  <w:style w:type="paragraph" w:styleId="ListParagraph">
    <w:name w:val="List Paragraph"/>
    <w:basedOn w:val="Normal"/>
    <w:uiPriority w:val="34"/>
    <w:qFormat/>
    <w:rsid w:val="007E0B42"/>
    <w:pPr>
      <w:ind w:left="720"/>
      <w:contextualSpacing/>
    </w:pPr>
  </w:style>
  <w:style w:type="character" w:styleId="PlaceholderText">
    <w:name w:val="Placeholder Text"/>
    <w:basedOn w:val="DefaultParagraphFont"/>
    <w:uiPriority w:val="99"/>
    <w:semiHidden/>
    <w:rsid w:val="004B03E9"/>
    <w:rPr>
      <w:color w:val="808080"/>
    </w:rPr>
  </w:style>
  <w:style w:type="paragraph" w:customStyle="1" w:styleId="Default">
    <w:name w:val="Default"/>
    <w:rsid w:val="00FF3B7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ohlike\AppData\Roaming\Microsoft\Templates\Mortgage%20loan%20officer%20job%20descrip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Job Descriptio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4E515-88CD-48E3-8780-FD0B79E8E172}">
  <ds:schemaRefs>
    <ds:schemaRef ds:uri="http://schemas.microsoft.com/sharepoint/v3/contenttype/forms"/>
  </ds:schemaRefs>
</ds:datastoreItem>
</file>

<file path=customXml/itemProps2.xml><?xml version="1.0" encoding="utf-8"?>
<ds:datastoreItem xmlns:ds="http://schemas.openxmlformats.org/officeDocument/2006/customXml" ds:itemID="{0B527D6B-D1BE-4C10-914D-3F045E84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Mortgage loan officer job description</Template>
  <TotalTime>3</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Mortgage Loan Officer job description</vt:lpstr>
    </vt:vector>
  </TitlesOfParts>
  <Company>Hewlett-Packard Company</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Mortgage Loan Officer job description</dc:title>
  <dc:creator>Amy Gohlike</dc:creator>
  <cp:lastModifiedBy>Rebecca Shields</cp:lastModifiedBy>
  <cp:revision>4</cp:revision>
  <cp:lastPrinted>2012-10-02T16:42:00Z</cp:lastPrinted>
  <dcterms:created xsi:type="dcterms:W3CDTF">2019-09-26T15:27:00Z</dcterms:created>
  <dcterms:modified xsi:type="dcterms:W3CDTF">2019-09-26T15:30:00Z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TC103567949990</vt:lpwstr>
  </property>
</Properties>
</file>